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719C4" w14:textId="2410B746" w:rsidR="00965FCB" w:rsidRPr="00F355E0" w:rsidRDefault="00965FCB" w:rsidP="00965FCB">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lang w:eastAsia="zh-CN"/>
        </w:rPr>
      </w:pPr>
      <w:r w:rsidRPr="00F355E0">
        <w:rPr>
          <w:rFonts w:ascii="Times New Roman" w:eastAsia="SimSun" w:hAnsi="Times New Roman" w:cs="Times New Roman"/>
          <w:b/>
          <w:noProof/>
          <w:kern w:val="2"/>
          <w:sz w:val="24"/>
          <w:szCs w:val="24"/>
        </w:rPr>
        <mc:AlternateContent>
          <mc:Choice Requires="wps">
            <w:drawing>
              <wp:anchor distT="0" distB="0" distL="114300" distR="114300" simplePos="0" relativeHeight="251659264" behindDoc="0" locked="1" layoutInCell="1" allowOverlap="1" wp14:anchorId="22E143BA" wp14:editId="36F00C3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D7F0D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Times New Roman" w:eastAsia="SimSun" w:hAnsi="Times New Roman" w:cs="Times New Roman"/>
          <w:b/>
          <w:kern w:val="2"/>
          <w:sz w:val="24"/>
          <w:szCs w:val="24"/>
          <w:lang w:eastAsia="zh-CN"/>
        </w:rPr>
        <w:t>3GPP TSG R</w:t>
      </w:r>
      <w:r w:rsidR="000662B5">
        <w:rPr>
          <w:rFonts w:ascii="Times New Roman" w:eastAsia="SimSun" w:hAnsi="Times New Roman" w:cs="Times New Roman"/>
          <w:b/>
          <w:kern w:val="2"/>
          <w:sz w:val="24"/>
          <w:szCs w:val="24"/>
          <w:lang w:eastAsia="zh-CN"/>
        </w:rPr>
        <w:t>AN WG1 Meeting #89</w:t>
      </w:r>
      <w:r w:rsidR="000662B5">
        <w:rPr>
          <w:rFonts w:ascii="Times New Roman" w:eastAsia="SimSun" w:hAnsi="Times New Roman" w:cs="Times New Roman"/>
          <w:b/>
          <w:kern w:val="2"/>
          <w:sz w:val="24"/>
          <w:szCs w:val="24"/>
          <w:lang w:eastAsia="zh-CN"/>
        </w:rPr>
        <w:tab/>
        <w:t>R1-1708358</w:t>
      </w:r>
    </w:p>
    <w:p w14:paraId="4EE42EB9" w14:textId="55D6F135" w:rsidR="00965FCB" w:rsidRPr="00F355E0" w:rsidRDefault="00BE5EA0" w:rsidP="00965FCB">
      <w:pPr>
        <w:autoSpaceDE w:val="0"/>
        <w:autoSpaceDN w:val="0"/>
        <w:adjustRightInd w:val="0"/>
        <w:snapToGrid w:val="0"/>
        <w:spacing w:after="120" w:line="240" w:lineRule="auto"/>
        <w:jc w:val="both"/>
        <w:rPr>
          <w:rFonts w:ascii="Times New Roman" w:eastAsia="SimSun" w:hAnsi="Times New Roman" w:cs="Times New Roman"/>
          <w:b/>
          <w:bCs/>
          <w:sz w:val="24"/>
          <w:szCs w:val="24"/>
        </w:rPr>
      </w:pPr>
      <w:r>
        <w:rPr>
          <w:rFonts w:ascii="Times New Roman" w:eastAsia="SimSun" w:hAnsi="Times New Roman" w:cs="Times New Roman"/>
          <w:b/>
          <w:bCs/>
          <w:sz w:val="24"/>
          <w:szCs w:val="24"/>
        </w:rPr>
        <w:t>Hangzhou, P. R. China</w:t>
      </w:r>
      <w:r w:rsidR="00965FCB"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15</w:t>
      </w:r>
      <w:r w:rsidRPr="00BE5EA0">
        <w:rPr>
          <w:rFonts w:ascii="Times New Roman" w:eastAsia="SimSun" w:hAnsi="Times New Roman" w:cs="Times New Roman"/>
          <w:b/>
          <w:bCs/>
          <w:sz w:val="24"/>
          <w:szCs w:val="24"/>
          <w:vertAlign w:val="superscript"/>
        </w:rPr>
        <w:t>th</w:t>
      </w:r>
      <w:r>
        <w:rPr>
          <w:rFonts w:ascii="Times New Roman" w:eastAsia="SimSun" w:hAnsi="Times New Roman" w:cs="Times New Roman"/>
          <w:b/>
          <w:bCs/>
          <w:sz w:val="24"/>
          <w:szCs w:val="24"/>
        </w:rPr>
        <w:t xml:space="preserve"> </w:t>
      </w:r>
      <w:r w:rsidR="00965FCB" w:rsidRPr="00F355E0">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19</w:t>
      </w:r>
      <w:r w:rsidRPr="00BE5EA0">
        <w:rPr>
          <w:rFonts w:ascii="Times New Roman" w:eastAsia="SimSun" w:hAnsi="Times New Roman" w:cs="Times New Roman"/>
          <w:b/>
          <w:bCs/>
          <w:sz w:val="24"/>
          <w:szCs w:val="24"/>
          <w:vertAlign w:val="superscript"/>
        </w:rPr>
        <w:t>th</w:t>
      </w:r>
      <w:r>
        <w:rPr>
          <w:rFonts w:ascii="Times New Roman" w:eastAsia="SimSun" w:hAnsi="Times New Roman" w:cs="Times New Roman"/>
          <w:b/>
          <w:bCs/>
          <w:sz w:val="24"/>
          <w:szCs w:val="24"/>
        </w:rPr>
        <w:t xml:space="preserve"> May</w:t>
      </w:r>
      <w:r w:rsidR="00965FCB">
        <w:rPr>
          <w:rFonts w:ascii="Times New Roman" w:eastAsia="SimSun" w:hAnsi="Times New Roman" w:cs="Times New Roman"/>
          <w:b/>
          <w:bCs/>
          <w:sz w:val="24"/>
          <w:szCs w:val="24"/>
        </w:rPr>
        <w:t xml:space="preserve"> 2017</w:t>
      </w:r>
    </w:p>
    <w:p w14:paraId="5CBD5722" w14:textId="77777777" w:rsidR="005362A0" w:rsidRPr="00F355E0"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lang w:eastAsia="zh-CN"/>
        </w:rPr>
      </w:pPr>
    </w:p>
    <w:p w14:paraId="22AFEB14" w14:textId="3CE7F1A8" w:rsidR="00E066B4" w:rsidRPr="009A11D0" w:rsidRDefault="00BE5EA0" w:rsidP="00E066B4">
      <w:pPr>
        <w:pStyle w:val="CRCoverPage"/>
        <w:tabs>
          <w:tab w:val="left" w:pos="1980"/>
        </w:tabs>
        <w:jc w:val="both"/>
        <w:rPr>
          <w:rFonts w:ascii="Times New Roman" w:eastAsia="SimSun" w:hAnsi="Times New Roman"/>
          <w:b/>
          <w:kern w:val="2"/>
          <w:sz w:val="24"/>
          <w:szCs w:val="24"/>
          <w:lang w:val="en-US" w:eastAsia="zh-CN"/>
        </w:rPr>
      </w:pPr>
      <w:r>
        <w:rPr>
          <w:rFonts w:ascii="Times New Roman" w:eastAsia="SimSun" w:hAnsi="Times New Roman"/>
          <w:b/>
          <w:kern w:val="2"/>
          <w:sz w:val="24"/>
          <w:szCs w:val="24"/>
          <w:lang w:val="en-US" w:eastAsia="zh-CN"/>
        </w:rPr>
        <w:t>Agenda Item:</w:t>
      </w:r>
      <w:r>
        <w:rPr>
          <w:rFonts w:ascii="Times New Roman" w:eastAsia="SimSun" w:hAnsi="Times New Roman"/>
          <w:b/>
          <w:kern w:val="2"/>
          <w:sz w:val="24"/>
          <w:szCs w:val="24"/>
          <w:lang w:val="en-US" w:eastAsia="zh-CN"/>
        </w:rPr>
        <w:tab/>
        <w:t>7</w:t>
      </w:r>
      <w:r w:rsidR="00352F03">
        <w:rPr>
          <w:rFonts w:ascii="Times New Roman" w:eastAsia="SimSun" w:hAnsi="Times New Roman"/>
          <w:b/>
          <w:kern w:val="2"/>
          <w:sz w:val="24"/>
          <w:szCs w:val="24"/>
          <w:lang w:val="en-US" w:eastAsia="zh-CN"/>
        </w:rPr>
        <w:t>.1.4</w:t>
      </w:r>
      <w:r>
        <w:rPr>
          <w:rFonts w:ascii="Times New Roman" w:eastAsia="SimSun" w:hAnsi="Times New Roman"/>
          <w:b/>
          <w:kern w:val="2"/>
          <w:sz w:val="24"/>
          <w:szCs w:val="24"/>
          <w:lang w:val="en-US" w:eastAsia="zh-CN"/>
        </w:rPr>
        <w:t>.2.1.1</w:t>
      </w:r>
    </w:p>
    <w:p w14:paraId="51DA2526" w14:textId="287613CB" w:rsidR="00E066B4" w:rsidRPr="009A11D0" w:rsidRDefault="00E066B4" w:rsidP="00E066B4">
      <w:pPr>
        <w:tabs>
          <w:tab w:val="left" w:pos="1985"/>
        </w:tabs>
        <w:rPr>
          <w:rFonts w:ascii="Times New Roman" w:eastAsia="SimSun" w:hAnsi="Times New Roman" w:cs="Times New Roman"/>
          <w:b/>
          <w:kern w:val="2"/>
          <w:sz w:val="24"/>
          <w:szCs w:val="24"/>
          <w:lang w:eastAsia="zh-CN"/>
        </w:rPr>
      </w:pPr>
      <w:r w:rsidRPr="009A11D0">
        <w:rPr>
          <w:rFonts w:ascii="Times New Roman" w:eastAsia="SimSun" w:hAnsi="Times New Roman" w:cs="Times New Roman"/>
          <w:b/>
          <w:kern w:val="2"/>
          <w:sz w:val="24"/>
          <w:szCs w:val="24"/>
          <w:lang w:eastAsia="zh-CN"/>
        </w:rPr>
        <w:t>Source:</w:t>
      </w:r>
      <w:r w:rsidRPr="009A11D0">
        <w:rPr>
          <w:rFonts w:ascii="Times New Roman" w:eastAsia="SimSun" w:hAnsi="Times New Roman" w:cs="Times New Roman"/>
          <w:b/>
          <w:kern w:val="2"/>
          <w:sz w:val="24"/>
          <w:szCs w:val="24"/>
          <w:lang w:eastAsia="zh-CN"/>
        </w:rPr>
        <w:tab/>
        <w:t xml:space="preserve">InterDigital </w:t>
      </w:r>
      <w:r w:rsidR="00B27DD8">
        <w:rPr>
          <w:rFonts w:ascii="Times New Roman" w:eastAsia="SimSun" w:hAnsi="Times New Roman" w:cs="Times New Roman"/>
          <w:b/>
          <w:kern w:val="2"/>
          <w:sz w:val="24"/>
          <w:szCs w:val="24"/>
          <w:lang w:eastAsia="zh-CN"/>
        </w:rPr>
        <w:t>Inc.</w:t>
      </w:r>
    </w:p>
    <w:p w14:paraId="38CFF633" w14:textId="3EF4827D" w:rsidR="00E066B4" w:rsidRPr="009A11D0" w:rsidRDefault="00E066B4" w:rsidP="00E066B4">
      <w:pPr>
        <w:ind w:left="1985" w:hanging="1985"/>
        <w:rPr>
          <w:rFonts w:ascii="Times New Roman" w:eastAsia="SimSun" w:hAnsi="Times New Roman" w:cs="Times New Roman"/>
          <w:b/>
          <w:kern w:val="2"/>
          <w:sz w:val="24"/>
          <w:szCs w:val="24"/>
          <w:lang w:eastAsia="zh-CN"/>
        </w:rPr>
      </w:pPr>
      <w:r w:rsidRPr="009A11D0">
        <w:rPr>
          <w:rFonts w:ascii="Times New Roman" w:eastAsia="SimSun" w:hAnsi="Times New Roman" w:cs="Times New Roman"/>
          <w:b/>
          <w:kern w:val="2"/>
          <w:sz w:val="24"/>
          <w:szCs w:val="24"/>
          <w:lang w:eastAsia="zh-CN"/>
        </w:rPr>
        <w:t>Title:</w:t>
      </w:r>
      <w:r w:rsidRPr="009A11D0">
        <w:rPr>
          <w:rFonts w:ascii="Times New Roman" w:eastAsia="SimSun" w:hAnsi="Times New Roman" w:cs="Times New Roman"/>
          <w:b/>
          <w:kern w:val="2"/>
          <w:sz w:val="24"/>
          <w:szCs w:val="24"/>
          <w:lang w:eastAsia="zh-CN"/>
        </w:rPr>
        <w:tab/>
      </w:r>
      <w:r w:rsidR="00965FCB">
        <w:rPr>
          <w:rFonts w:ascii="Times New Roman" w:eastAsia="SimSun" w:hAnsi="Times New Roman" w:cs="Times New Roman"/>
          <w:b/>
          <w:kern w:val="2"/>
          <w:sz w:val="24"/>
          <w:szCs w:val="24"/>
          <w:lang w:eastAsia="zh-CN"/>
        </w:rPr>
        <w:t xml:space="preserve">Rate Matching </w:t>
      </w:r>
      <w:r w:rsidR="00491BE1">
        <w:rPr>
          <w:rFonts w:ascii="Times New Roman" w:eastAsia="SimSun" w:hAnsi="Times New Roman" w:cs="Times New Roman"/>
          <w:b/>
          <w:kern w:val="2"/>
          <w:sz w:val="24"/>
          <w:szCs w:val="24"/>
          <w:lang w:eastAsia="zh-CN"/>
        </w:rPr>
        <w:t xml:space="preserve">Design </w:t>
      </w:r>
      <w:r w:rsidR="00965FCB">
        <w:rPr>
          <w:rFonts w:ascii="Times New Roman" w:eastAsia="SimSun" w:hAnsi="Times New Roman" w:cs="Times New Roman"/>
          <w:b/>
          <w:kern w:val="2"/>
          <w:sz w:val="24"/>
          <w:szCs w:val="24"/>
          <w:lang w:eastAsia="zh-CN"/>
        </w:rPr>
        <w:t>for Polar Codes</w:t>
      </w:r>
    </w:p>
    <w:p w14:paraId="1D24E2BD" w14:textId="77777777" w:rsidR="00E066B4" w:rsidRPr="009A11D0" w:rsidRDefault="00E066B4" w:rsidP="00E066B4">
      <w:pPr>
        <w:ind w:left="1985" w:hanging="1985"/>
        <w:rPr>
          <w:rFonts w:ascii="Times New Roman" w:eastAsia="SimSun" w:hAnsi="Times New Roman" w:cs="Times New Roman"/>
          <w:b/>
          <w:kern w:val="2"/>
          <w:sz w:val="24"/>
          <w:szCs w:val="24"/>
          <w:lang w:eastAsia="zh-CN"/>
        </w:rPr>
      </w:pPr>
      <w:r w:rsidRPr="009A11D0">
        <w:rPr>
          <w:rFonts w:ascii="Times New Roman" w:eastAsia="SimSun" w:hAnsi="Times New Roman" w:cs="Times New Roman"/>
          <w:b/>
          <w:kern w:val="2"/>
          <w:sz w:val="24"/>
          <w:szCs w:val="24"/>
          <w:lang w:eastAsia="zh-CN"/>
        </w:rPr>
        <w:t>Document for:</w:t>
      </w:r>
      <w:r w:rsidRPr="009A11D0">
        <w:rPr>
          <w:rFonts w:ascii="Times New Roman" w:eastAsia="SimSun" w:hAnsi="Times New Roman" w:cs="Times New Roman"/>
          <w:b/>
          <w:kern w:val="2"/>
          <w:sz w:val="24"/>
          <w:szCs w:val="24"/>
          <w:lang w:eastAsia="zh-CN"/>
        </w:rPr>
        <w:tab/>
        <w:t>Discussion and Decision</w:t>
      </w:r>
    </w:p>
    <w:p w14:paraId="47B52570" w14:textId="20B2D43D" w:rsidR="009B4031" w:rsidRPr="00F355E0" w:rsidRDefault="005362A0" w:rsidP="00340CF7">
      <w:pPr>
        <w:pStyle w:val="Heading1"/>
        <w:rPr>
          <w:rFonts w:ascii="Times New Roman" w:hAnsi="Times New Roman"/>
        </w:rPr>
      </w:pPr>
      <w:bookmarkStart w:id="0" w:name="_Ref129681862"/>
      <w:bookmarkStart w:id="1" w:name="_Ref124589705"/>
      <w:r w:rsidRPr="00F355E0">
        <w:rPr>
          <w:rFonts w:ascii="Times New Roman" w:hAnsi="Times New Roman"/>
        </w:rPr>
        <w:t>1</w:t>
      </w:r>
      <w:r w:rsidRPr="00F355E0">
        <w:rPr>
          <w:rFonts w:ascii="Times New Roman" w:hAnsi="Times New Roman"/>
        </w:rPr>
        <w:tab/>
      </w:r>
      <w:r w:rsidR="009B4031" w:rsidRPr="00F355E0">
        <w:rPr>
          <w:rFonts w:ascii="Times New Roman" w:hAnsi="Times New Roman"/>
        </w:rPr>
        <w:t>Introduction</w:t>
      </w:r>
      <w:bookmarkEnd w:id="0"/>
      <w:bookmarkEnd w:id="1"/>
    </w:p>
    <w:p w14:paraId="3DB78BCB" w14:textId="65B89201" w:rsidR="00DA16B1" w:rsidRDefault="00DA16B1" w:rsidP="00711DB0">
      <w:pPr>
        <w:jc w:val="both"/>
        <w:rPr>
          <w:rFonts w:ascii="Times New Roman" w:hAnsi="Times New Roman" w:cs="Times New Roman"/>
          <w:lang w:val="en-GB"/>
        </w:rPr>
      </w:pPr>
      <w:r>
        <w:rPr>
          <w:rFonts w:ascii="Times New Roman" w:hAnsi="Times New Roman" w:cs="Times New Roman"/>
          <w:lang w:val="en-GB"/>
        </w:rPr>
        <w:t>It was agreed in</w:t>
      </w:r>
      <w:r w:rsidR="00711DB0">
        <w:rPr>
          <w:rFonts w:ascii="Times New Roman" w:hAnsi="Times New Roman" w:cs="Times New Roman"/>
          <w:lang w:val="en-GB"/>
        </w:rPr>
        <w:t xml:space="preserve"> RAN1</w:t>
      </w:r>
      <w:r w:rsidR="00356B26">
        <w:rPr>
          <w:rFonts w:ascii="Times New Roman" w:hAnsi="Times New Roman" w:cs="Times New Roman"/>
          <w:lang w:val="en-GB"/>
        </w:rPr>
        <w:t xml:space="preserve"> NR</w:t>
      </w:r>
      <w:r w:rsidR="00711DB0">
        <w:rPr>
          <w:rFonts w:ascii="Times New Roman" w:hAnsi="Times New Roman" w:cs="Times New Roman"/>
          <w:lang w:val="en-GB"/>
        </w:rPr>
        <w:t xml:space="preserve"> </w:t>
      </w:r>
      <w:r w:rsidR="00352F03">
        <w:rPr>
          <w:rFonts w:ascii="Times New Roman" w:hAnsi="Times New Roman" w:cs="Times New Roman"/>
          <w:lang w:val="en-GB"/>
        </w:rPr>
        <w:t xml:space="preserve">Ad-Hoc </w:t>
      </w:r>
      <w:r w:rsidR="00711DB0">
        <w:rPr>
          <w:rFonts w:ascii="Times New Roman" w:hAnsi="Times New Roman" w:cs="Times New Roman"/>
          <w:lang w:val="en-GB"/>
        </w:rPr>
        <w:t xml:space="preserve">meeting </w:t>
      </w:r>
      <w:r w:rsidR="008753CD">
        <w:rPr>
          <w:rFonts w:ascii="Times New Roman" w:hAnsi="Times New Roman" w:cs="Times New Roman"/>
          <w:lang w:val="en-GB"/>
        </w:rPr>
        <w:fldChar w:fldCharType="begin"/>
      </w:r>
      <w:r w:rsidR="008753CD">
        <w:rPr>
          <w:rFonts w:ascii="Times New Roman" w:hAnsi="Times New Roman" w:cs="Times New Roman"/>
          <w:lang w:val="en-GB"/>
        </w:rPr>
        <w:instrText xml:space="preserve"> REF _Ref450919508 \r \h </w:instrText>
      </w:r>
      <w:r w:rsidR="008753CD">
        <w:rPr>
          <w:rFonts w:ascii="Times New Roman" w:hAnsi="Times New Roman" w:cs="Times New Roman"/>
          <w:lang w:val="en-GB"/>
        </w:rPr>
      </w:r>
      <w:r w:rsidR="008753CD">
        <w:rPr>
          <w:rFonts w:ascii="Times New Roman" w:hAnsi="Times New Roman" w:cs="Times New Roman"/>
          <w:lang w:val="en-GB"/>
        </w:rPr>
        <w:fldChar w:fldCharType="separate"/>
      </w:r>
      <w:r w:rsidR="000212BB">
        <w:rPr>
          <w:rFonts w:ascii="Times New Roman" w:hAnsi="Times New Roman" w:cs="Times New Roman"/>
          <w:lang w:val="en-GB"/>
        </w:rPr>
        <w:t>[1]</w:t>
      </w:r>
      <w:r w:rsidR="008753CD">
        <w:rPr>
          <w:rFonts w:ascii="Times New Roman" w:hAnsi="Times New Roman" w:cs="Times New Roman"/>
          <w:lang w:val="en-GB"/>
        </w:rPr>
        <w:fldChar w:fldCharType="end"/>
      </w:r>
      <w:r w:rsidR="00352F03">
        <w:rPr>
          <w:rFonts w:ascii="Times New Roman" w:hAnsi="Times New Roman" w:cs="Times New Roman"/>
          <w:lang w:val="en-GB"/>
        </w:rPr>
        <w:t xml:space="preserve"> </w:t>
      </w:r>
      <w:r>
        <w:rPr>
          <w:rFonts w:ascii="Times New Roman" w:hAnsi="Times New Roman" w:cs="Times New Roman"/>
          <w:lang w:val="en-GB"/>
        </w:rPr>
        <w:t>that polar codes are adopted for eMBB control channel (except</w:t>
      </w:r>
      <w:r w:rsidR="004C1C29">
        <w:rPr>
          <w:rFonts w:ascii="Times New Roman" w:hAnsi="Times New Roman" w:cs="Times New Roman"/>
          <w:lang w:val="en-GB"/>
        </w:rPr>
        <w:t xml:space="preserve"> for very small block lengths). Some design details about polar codes have been agreed</w:t>
      </w:r>
      <w:r w:rsidR="00343443">
        <w:rPr>
          <w:rFonts w:ascii="Times New Roman" w:hAnsi="Times New Roman" w:cs="Times New Roman"/>
          <w:lang w:val="en-GB"/>
        </w:rPr>
        <w:t xml:space="preserve"> </w:t>
      </w:r>
      <w:r w:rsidR="00343443">
        <w:rPr>
          <w:rFonts w:ascii="Times New Roman" w:hAnsi="Times New Roman" w:cs="Times New Roman"/>
          <w:lang w:val="en-GB"/>
        </w:rPr>
        <w:fldChar w:fldCharType="begin"/>
      </w:r>
      <w:r w:rsidR="00343443">
        <w:rPr>
          <w:rFonts w:ascii="Times New Roman" w:hAnsi="Times New Roman" w:cs="Times New Roman"/>
          <w:lang w:val="en-GB"/>
        </w:rPr>
        <w:instrText xml:space="preserve"> REF _Ref477856969 \r \h </w:instrText>
      </w:r>
      <w:r w:rsidR="00343443">
        <w:rPr>
          <w:rFonts w:ascii="Times New Roman" w:hAnsi="Times New Roman" w:cs="Times New Roman"/>
          <w:lang w:val="en-GB"/>
        </w:rPr>
      </w:r>
      <w:r w:rsidR="00343443">
        <w:rPr>
          <w:rFonts w:ascii="Times New Roman" w:hAnsi="Times New Roman" w:cs="Times New Roman"/>
          <w:lang w:val="en-GB"/>
        </w:rPr>
        <w:fldChar w:fldCharType="separate"/>
      </w:r>
      <w:r w:rsidR="000212BB">
        <w:rPr>
          <w:rFonts w:ascii="Times New Roman" w:hAnsi="Times New Roman" w:cs="Times New Roman"/>
          <w:lang w:val="en-GB"/>
        </w:rPr>
        <w:t>[2]</w:t>
      </w:r>
      <w:r w:rsidR="00343443">
        <w:rPr>
          <w:rFonts w:ascii="Times New Roman" w:hAnsi="Times New Roman" w:cs="Times New Roman"/>
          <w:lang w:val="en-GB"/>
        </w:rPr>
        <w:fldChar w:fldCharType="end"/>
      </w:r>
      <w:r w:rsidR="00343443">
        <w:rPr>
          <w:rFonts w:ascii="Times New Roman" w:hAnsi="Times New Roman" w:cs="Times New Roman"/>
          <w:lang w:val="en-GB"/>
        </w:rPr>
        <w:t xml:space="preserve">. </w:t>
      </w:r>
    </w:p>
    <w:p w14:paraId="3E7B68CF" w14:textId="71C38209" w:rsidR="00B430D0" w:rsidRDefault="003108CA" w:rsidP="00B430D0">
      <w:pPr>
        <w:jc w:val="both"/>
        <w:rPr>
          <w:rFonts w:ascii="Times New Roman" w:hAnsi="Times New Roman" w:cs="Times New Roman"/>
          <w:lang w:val="en-GB"/>
        </w:rPr>
      </w:pPr>
      <w:r>
        <w:rPr>
          <w:rFonts w:ascii="Times New Roman" w:hAnsi="Times New Roman" w:cs="Times New Roman"/>
          <w:lang w:val="en-GB"/>
        </w:rPr>
        <w:t>The polar cod</w:t>
      </w:r>
      <w:r w:rsidR="009667EF">
        <w:rPr>
          <w:rFonts w:ascii="Times New Roman" w:hAnsi="Times New Roman" w:cs="Times New Roman"/>
          <w:lang w:val="en-GB"/>
        </w:rPr>
        <w:t>e construction is related to</w:t>
      </w:r>
      <w:r>
        <w:rPr>
          <w:rFonts w:ascii="Times New Roman" w:hAnsi="Times New Roman" w:cs="Times New Roman"/>
          <w:lang w:val="en-GB"/>
        </w:rPr>
        <w:t xml:space="preserve"> rate matchi</w:t>
      </w:r>
      <w:r w:rsidR="009667EF">
        <w:rPr>
          <w:rFonts w:ascii="Times New Roman" w:hAnsi="Times New Roman" w:cs="Times New Roman"/>
          <w:lang w:val="en-GB"/>
        </w:rPr>
        <w:t>ng schemes</w:t>
      </w:r>
      <w:r w:rsidR="000A7128">
        <w:rPr>
          <w:rFonts w:ascii="Times New Roman" w:hAnsi="Times New Roman" w:cs="Times New Roman"/>
          <w:lang w:val="en-GB"/>
        </w:rPr>
        <w:t xml:space="preserve">, as </w:t>
      </w:r>
      <w:r>
        <w:rPr>
          <w:rFonts w:ascii="Times New Roman" w:hAnsi="Times New Roman" w:cs="Times New Roman"/>
          <w:lang w:val="en-GB"/>
        </w:rPr>
        <w:t>rate m</w:t>
      </w:r>
      <w:r w:rsidR="000A7128">
        <w:rPr>
          <w:rFonts w:ascii="Times New Roman" w:hAnsi="Times New Roman" w:cs="Times New Roman"/>
          <w:lang w:val="en-GB"/>
        </w:rPr>
        <w:t>atching scheme</w:t>
      </w:r>
      <w:r w:rsidR="009667EF">
        <w:rPr>
          <w:rFonts w:ascii="Times New Roman" w:hAnsi="Times New Roman" w:cs="Times New Roman"/>
          <w:lang w:val="en-GB"/>
        </w:rPr>
        <w:t>s may r</w:t>
      </w:r>
      <w:r w:rsidR="000A7128">
        <w:rPr>
          <w:rFonts w:ascii="Times New Roman" w:hAnsi="Times New Roman" w:cs="Times New Roman"/>
          <w:lang w:val="en-GB"/>
        </w:rPr>
        <w:t xml:space="preserve">esult in </w:t>
      </w:r>
      <w:r w:rsidR="009667EF">
        <w:rPr>
          <w:rFonts w:ascii="Times New Roman" w:hAnsi="Times New Roman" w:cs="Times New Roman"/>
          <w:lang w:val="en-GB"/>
        </w:rPr>
        <w:t>adjusted frozen bits set</w:t>
      </w:r>
      <w:r w:rsidR="000A7128">
        <w:rPr>
          <w:rFonts w:ascii="Times New Roman" w:hAnsi="Times New Roman" w:cs="Times New Roman"/>
          <w:lang w:val="en-GB"/>
        </w:rPr>
        <w:t xml:space="preserve">. </w:t>
      </w:r>
      <w:r w:rsidR="004C1C29">
        <w:rPr>
          <w:rFonts w:ascii="Times New Roman" w:hAnsi="Times New Roman" w:cs="Times New Roman"/>
          <w:lang w:val="en-GB"/>
        </w:rPr>
        <w:t xml:space="preserve">It was proposed </w:t>
      </w:r>
      <w:r w:rsidR="004C1C29">
        <w:rPr>
          <w:rFonts w:ascii="Times New Roman" w:hAnsi="Times New Roman" w:cs="Times New Roman"/>
          <w:lang w:val="en-GB"/>
        </w:rPr>
        <w:fldChar w:fldCharType="begin"/>
      </w:r>
      <w:r w:rsidR="004C1C29">
        <w:rPr>
          <w:rFonts w:ascii="Times New Roman" w:hAnsi="Times New Roman" w:cs="Times New Roman"/>
          <w:lang w:val="en-GB"/>
        </w:rPr>
        <w:instrText xml:space="preserve"> REF _Ref473724625 \r \h </w:instrText>
      </w:r>
      <w:r w:rsidR="004C1C29">
        <w:rPr>
          <w:rFonts w:ascii="Times New Roman" w:hAnsi="Times New Roman" w:cs="Times New Roman"/>
          <w:lang w:val="en-GB"/>
        </w:rPr>
      </w:r>
      <w:r w:rsidR="004C1C29">
        <w:rPr>
          <w:rFonts w:ascii="Times New Roman" w:hAnsi="Times New Roman" w:cs="Times New Roman"/>
          <w:lang w:val="en-GB"/>
        </w:rPr>
        <w:fldChar w:fldCharType="separate"/>
      </w:r>
      <w:r w:rsidR="000212BB">
        <w:rPr>
          <w:rFonts w:ascii="Times New Roman" w:hAnsi="Times New Roman" w:cs="Times New Roman"/>
          <w:lang w:val="en-GB"/>
        </w:rPr>
        <w:t>[3]</w:t>
      </w:r>
      <w:r w:rsidR="004C1C29">
        <w:rPr>
          <w:rFonts w:ascii="Times New Roman" w:hAnsi="Times New Roman" w:cs="Times New Roman"/>
          <w:lang w:val="en-GB"/>
        </w:rPr>
        <w:fldChar w:fldCharType="end"/>
      </w:r>
      <w:r w:rsidR="000A7128">
        <w:rPr>
          <w:rFonts w:ascii="Times New Roman" w:hAnsi="Times New Roman" w:cs="Times New Roman"/>
          <w:lang w:val="en-GB"/>
        </w:rPr>
        <w:t xml:space="preserve"> that repetition, </w:t>
      </w:r>
      <w:r w:rsidR="004C1C29">
        <w:rPr>
          <w:rFonts w:ascii="Times New Roman" w:hAnsi="Times New Roman" w:cs="Times New Roman"/>
          <w:lang w:val="en-GB"/>
        </w:rPr>
        <w:t>puncturing</w:t>
      </w:r>
      <w:r w:rsidR="000A7128">
        <w:rPr>
          <w:rFonts w:ascii="Times New Roman" w:hAnsi="Times New Roman" w:cs="Times New Roman"/>
          <w:lang w:val="en-GB"/>
        </w:rPr>
        <w:t xml:space="preserve"> and shortening</w:t>
      </w:r>
      <w:r w:rsidR="004C1C29">
        <w:rPr>
          <w:rFonts w:ascii="Times New Roman" w:hAnsi="Times New Roman" w:cs="Times New Roman"/>
          <w:lang w:val="en-GB"/>
        </w:rPr>
        <w:t xml:space="preserve"> operations should be supported as rate matching schemes for polar codes.</w:t>
      </w:r>
    </w:p>
    <w:p w14:paraId="159CF7B0" w14:textId="0E890ED2" w:rsidR="000E01CF" w:rsidRPr="00F355E0" w:rsidRDefault="004C1C29" w:rsidP="00F759DF">
      <w:pPr>
        <w:jc w:val="both"/>
        <w:rPr>
          <w:rFonts w:ascii="Times New Roman" w:hAnsi="Times New Roman" w:cs="Times New Roman"/>
          <w:lang w:val="en-GB"/>
        </w:rPr>
      </w:pPr>
      <w:r>
        <w:rPr>
          <w:rFonts w:ascii="Times New Roman" w:hAnsi="Times New Roman" w:cs="Times New Roman"/>
          <w:lang w:val="en-GB"/>
        </w:rPr>
        <w:t>In this contribution, we provide</w:t>
      </w:r>
      <w:r w:rsidR="000A7128">
        <w:rPr>
          <w:rFonts w:ascii="Times New Roman" w:hAnsi="Times New Roman" w:cs="Times New Roman"/>
          <w:lang w:val="en-GB"/>
        </w:rPr>
        <w:t xml:space="preserve"> some design considerations of polar code rate matching schemes</w:t>
      </w:r>
      <w:r>
        <w:rPr>
          <w:rFonts w:ascii="Times New Roman" w:hAnsi="Times New Roman" w:cs="Times New Roman"/>
          <w:lang w:val="en-GB"/>
        </w:rPr>
        <w:t xml:space="preserve">. </w:t>
      </w:r>
    </w:p>
    <w:p w14:paraId="7D7FD149" w14:textId="7C4548FE" w:rsidR="00643737" w:rsidRDefault="005362A0" w:rsidP="00340CF7">
      <w:pPr>
        <w:pStyle w:val="Heading1"/>
        <w:rPr>
          <w:rFonts w:ascii="Times New Roman" w:hAnsi="Times New Roman"/>
        </w:rPr>
      </w:pPr>
      <w:r w:rsidRPr="00F355E0">
        <w:rPr>
          <w:rFonts w:ascii="Times New Roman" w:hAnsi="Times New Roman"/>
          <w:lang w:val="en-US"/>
        </w:rPr>
        <w:t>2</w:t>
      </w:r>
      <w:r w:rsidRPr="00F355E0">
        <w:rPr>
          <w:rFonts w:ascii="Times New Roman" w:hAnsi="Times New Roman"/>
          <w:lang w:val="en-US"/>
        </w:rPr>
        <w:tab/>
      </w:r>
      <w:r w:rsidRPr="00F355E0">
        <w:rPr>
          <w:rFonts w:ascii="Times New Roman" w:hAnsi="Times New Roman"/>
        </w:rPr>
        <w:t>Discussion</w:t>
      </w:r>
    </w:p>
    <w:p w14:paraId="3675860F" w14:textId="6E066C13" w:rsidR="00A84D08" w:rsidRDefault="00B430D0" w:rsidP="00A84D08">
      <w:pPr>
        <w:pStyle w:val="Heading2"/>
        <w:ind w:left="0" w:firstLine="0"/>
        <w:jc w:val="both"/>
        <w:rPr>
          <w:rFonts w:ascii="Times New Roman" w:hAnsi="Times New Roman"/>
        </w:rPr>
      </w:pPr>
      <w:r>
        <w:rPr>
          <w:rFonts w:ascii="Times New Roman" w:hAnsi="Times New Roman"/>
        </w:rPr>
        <w:t>2.1</w:t>
      </w:r>
      <w:r w:rsidR="00A84D08" w:rsidRPr="00F355E0">
        <w:rPr>
          <w:rFonts w:ascii="Times New Roman" w:hAnsi="Times New Roman"/>
        </w:rPr>
        <w:t xml:space="preserve"> </w:t>
      </w:r>
      <w:r w:rsidR="00A84D08" w:rsidRPr="00F355E0">
        <w:rPr>
          <w:rFonts w:ascii="Times New Roman" w:hAnsi="Times New Roman"/>
        </w:rPr>
        <w:tab/>
      </w:r>
      <w:r w:rsidR="00A84D08">
        <w:rPr>
          <w:rFonts w:ascii="Times New Roman" w:hAnsi="Times New Roman"/>
        </w:rPr>
        <w:t xml:space="preserve"> </w:t>
      </w:r>
      <w:r>
        <w:rPr>
          <w:rFonts w:ascii="Times New Roman" w:hAnsi="Times New Roman"/>
        </w:rPr>
        <w:t>Puncturing and Shortening</w:t>
      </w:r>
    </w:p>
    <w:p w14:paraId="5E37749D" w14:textId="434B81FE" w:rsidR="00B430D0" w:rsidRDefault="00B430D0" w:rsidP="00B430D0">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A puncturing operation</w:t>
      </w:r>
      <w:r w:rsidRPr="009960C5">
        <w:rPr>
          <w:rFonts w:ascii="Times New Roman" w:eastAsiaTheme="minorEastAsia" w:hAnsi="Times New Roman" w:cs="Times New Roman"/>
          <w:lang w:eastAsia="x-none"/>
        </w:rPr>
        <w:t xml:space="preserve"> is si</w:t>
      </w:r>
      <w:r>
        <w:rPr>
          <w:rFonts w:ascii="Times New Roman" w:eastAsiaTheme="minorEastAsia" w:hAnsi="Times New Roman" w:cs="Times New Roman"/>
          <w:lang w:eastAsia="x-none"/>
        </w:rPr>
        <w:t>mply excluding some output</w:t>
      </w:r>
      <w:r w:rsidRPr="009960C5">
        <w:rPr>
          <w:rFonts w:ascii="Times New Roman" w:eastAsiaTheme="minorEastAsia" w:hAnsi="Times New Roman" w:cs="Times New Roman"/>
          <w:lang w:eastAsia="x-none"/>
        </w:rPr>
        <w:t xml:space="preserve"> bits</w:t>
      </w:r>
      <w:r>
        <w:rPr>
          <w:rFonts w:ascii="Times New Roman" w:eastAsiaTheme="minorEastAsia" w:hAnsi="Times New Roman" w:cs="Times New Roman"/>
          <w:lang w:eastAsia="x-none"/>
        </w:rPr>
        <w:t xml:space="preserve"> from a polar encoder</w:t>
      </w:r>
      <w:r w:rsidRPr="009960C5">
        <w:rPr>
          <w:rFonts w:ascii="Times New Roman" w:eastAsiaTheme="minorEastAsia" w:hAnsi="Times New Roman" w:cs="Times New Roman"/>
          <w:lang w:eastAsia="x-none"/>
        </w:rPr>
        <w:t>.</w:t>
      </w:r>
      <w:r>
        <w:rPr>
          <w:rFonts w:ascii="Times New Roman" w:eastAsiaTheme="minorEastAsia" w:hAnsi="Times New Roman" w:cs="Times New Roman"/>
          <w:lang w:eastAsia="x-none"/>
        </w:rPr>
        <w:t xml:space="preserve"> In general, a puncturing operation starts from the first coded bit</w:t>
      </w:r>
      <w:r w:rsidR="001428A6">
        <w:rPr>
          <w:rFonts w:ascii="Times New Roman" w:eastAsiaTheme="minorEastAsia" w:hAnsi="Times New Roman" w:cs="Times New Roman"/>
          <w:lang w:eastAsia="x-none"/>
        </w:rPr>
        <w:t>, and the mapping from information bits to bit channels is not affected by a puncturing operation</w:t>
      </w:r>
      <w:r>
        <w:rPr>
          <w:rFonts w:ascii="Times New Roman" w:eastAsiaTheme="minorEastAsia" w:hAnsi="Times New Roman" w:cs="Times New Roman"/>
          <w:lang w:eastAsia="x-none"/>
        </w:rPr>
        <w:t xml:space="preserve">. At polar decoder, the </w:t>
      </w:r>
      <w:r w:rsidRPr="009960C5">
        <w:rPr>
          <w:rFonts w:ascii="Times New Roman" w:eastAsiaTheme="minorEastAsia" w:hAnsi="Times New Roman" w:cs="Times New Roman"/>
          <w:lang w:eastAsia="x-none"/>
        </w:rPr>
        <w:t>LLR</w:t>
      </w:r>
      <w:r>
        <w:rPr>
          <w:rFonts w:ascii="Times New Roman" w:eastAsiaTheme="minorEastAsia" w:hAnsi="Times New Roman" w:cs="Times New Roman"/>
          <w:lang w:eastAsia="x-none"/>
        </w:rPr>
        <w:t xml:space="preserve"> </w:t>
      </w:r>
      <w:r w:rsidRPr="009960C5">
        <w:rPr>
          <w:rFonts w:ascii="Times New Roman" w:eastAsiaTheme="minorEastAsia" w:hAnsi="Times New Roman" w:cs="Times New Roman"/>
          <w:lang w:eastAsia="x-none"/>
        </w:rPr>
        <w:t>(log-likelihood ratio)</w:t>
      </w:r>
      <w:r>
        <w:rPr>
          <w:rFonts w:ascii="Times New Roman" w:eastAsiaTheme="minorEastAsia" w:hAnsi="Times New Roman" w:cs="Times New Roman"/>
          <w:lang w:eastAsia="x-none"/>
        </w:rPr>
        <w:t xml:space="preserve"> for the punctured bit is set as zero, indicating the punctured bit being </w:t>
      </w:r>
      <w:r w:rsidRPr="009960C5">
        <w:rPr>
          <w:rFonts w:ascii="Times New Roman" w:eastAsiaTheme="minorEastAsia" w:hAnsi="Times New Roman" w:cs="Times New Roman"/>
          <w:lang w:eastAsia="x-none"/>
        </w:rPr>
        <w:t xml:space="preserve">equally likely </w:t>
      </w:r>
      <w:r>
        <w:rPr>
          <w:rFonts w:ascii="Times New Roman" w:eastAsiaTheme="minorEastAsia" w:hAnsi="Times New Roman" w:cs="Times New Roman"/>
          <w:lang w:eastAsia="x-none"/>
        </w:rPr>
        <w:t>between 0 and</w:t>
      </w:r>
      <w:r w:rsidRPr="009960C5">
        <w:rPr>
          <w:rFonts w:ascii="Times New Roman" w:eastAsiaTheme="minorEastAsia" w:hAnsi="Times New Roman" w:cs="Times New Roman"/>
          <w:lang w:eastAsia="x-none"/>
        </w:rPr>
        <w:t xml:space="preserve"> 1.</w:t>
      </w:r>
      <w:r>
        <w:rPr>
          <w:rFonts w:ascii="Times New Roman" w:eastAsiaTheme="minorEastAsia" w:hAnsi="Times New Roman" w:cs="Times New Roman"/>
          <w:lang w:eastAsia="x-none"/>
        </w:rPr>
        <w:t xml:space="preserve"> Several puncturing schemes, e.g., natural, bit-reversal, split-natural, reliability, were studied in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_Ref481571925 \r \h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0212BB">
        <w:rPr>
          <w:rFonts w:ascii="Times New Roman" w:eastAsiaTheme="minorEastAsia" w:hAnsi="Times New Roman" w:cs="Times New Roman"/>
          <w:lang w:eastAsia="x-none"/>
        </w:rPr>
        <w:t>[4]</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w:t>
      </w:r>
    </w:p>
    <w:p w14:paraId="10819CC8" w14:textId="5B5DD186" w:rsidR="00B430D0" w:rsidRDefault="00B430D0" w:rsidP="00B430D0">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A shortening operation</w:t>
      </w:r>
      <w:r w:rsidRPr="009960C5">
        <w:rPr>
          <w:rFonts w:ascii="Times New Roman" w:eastAsiaTheme="minorEastAsia" w:hAnsi="Times New Roman" w:cs="Times New Roman"/>
          <w:lang w:eastAsia="x-none"/>
        </w:rPr>
        <w:t xml:space="preserve"> not only punctures output bits</w:t>
      </w:r>
      <w:r>
        <w:rPr>
          <w:rFonts w:ascii="Times New Roman" w:eastAsiaTheme="minorEastAsia" w:hAnsi="Times New Roman" w:cs="Times New Roman"/>
          <w:lang w:eastAsia="x-none"/>
        </w:rPr>
        <w:t xml:space="preserve"> from a polar encoder</w:t>
      </w:r>
      <w:r w:rsidRPr="009960C5">
        <w:rPr>
          <w:rFonts w:ascii="Times New Roman" w:eastAsiaTheme="minorEastAsia" w:hAnsi="Times New Roman" w:cs="Times New Roman"/>
          <w:lang w:eastAsia="x-none"/>
        </w:rPr>
        <w:t>, b</w:t>
      </w:r>
      <w:r>
        <w:rPr>
          <w:rFonts w:ascii="Times New Roman" w:eastAsiaTheme="minorEastAsia" w:hAnsi="Times New Roman" w:cs="Times New Roman"/>
          <w:lang w:eastAsia="x-none"/>
        </w:rPr>
        <w:t>ut also sets the corresponding input bits to zero, which are</w:t>
      </w:r>
      <w:r w:rsidRPr="009960C5">
        <w:rPr>
          <w:rFonts w:ascii="Times New Roman" w:eastAsiaTheme="minorEastAsia" w:hAnsi="Times New Roman" w:cs="Times New Roman"/>
          <w:lang w:eastAsia="x-none"/>
        </w:rPr>
        <w:t xml:space="preserve"> always contained in the frozen bits set.</w:t>
      </w:r>
      <w:r>
        <w:rPr>
          <w:rFonts w:ascii="Times New Roman" w:eastAsiaTheme="minorEastAsia" w:hAnsi="Times New Roman" w:cs="Times New Roman"/>
          <w:lang w:eastAsia="x-none"/>
        </w:rPr>
        <w:t xml:space="preserve"> </w:t>
      </w:r>
      <w:r w:rsidRPr="009960C5">
        <w:rPr>
          <w:rFonts w:ascii="Times New Roman" w:eastAsiaTheme="minorEastAsia" w:hAnsi="Times New Roman" w:cs="Times New Roman"/>
          <w:lang w:eastAsia="x-none"/>
        </w:rPr>
        <w:t xml:space="preserve">Furthermore, these input bits are different from the other frozen bits, which could be set </w:t>
      </w:r>
      <w:r>
        <w:rPr>
          <w:rFonts w:ascii="Times New Roman" w:eastAsiaTheme="minorEastAsia" w:hAnsi="Times New Roman" w:cs="Times New Roman"/>
          <w:lang w:eastAsia="x-none"/>
        </w:rPr>
        <w:t>to</w:t>
      </w:r>
      <w:r w:rsidRPr="009960C5">
        <w:rPr>
          <w:rFonts w:ascii="Times New Roman" w:eastAsiaTheme="minorEastAsia" w:hAnsi="Times New Roman" w:cs="Times New Roman"/>
          <w:lang w:eastAsia="x-none"/>
        </w:rPr>
        <w:t xml:space="preserve"> any pre-defined values (i.e., not necessarily to zero). Because some input bits are set as frozen bits due to shortening, the frozen bit</w:t>
      </w:r>
      <w:r>
        <w:rPr>
          <w:rFonts w:ascii="Times New Roman" w:eastAsiaTheme="minorEastAsia" w:hAnsi="Times New Roman" w:cs="Times New Roman"/>
          <w:lang w:eastAsia="x-none"/>
        </w:rPr>
        <w:t>s</w:t>
      </w:r>
      <w:r w:rsidRPr="009960C5">
        <w:rPr>
          <w:rFonts w:ascii="Times New Roman" w:eastAsiaTheme="minorEastAsia" w:hAnsi="Times New Roman" w:cs="Times New Roman"/>
          <w:lang w:eastAsia="x-none"/>
        </w:rPr>
        <w:t xml:space="preserve"> set needs to be adjusted accordingly.</w:t>
      </w:r>
      <w:r>
        <w:rPr>
          <w:rFonts w:ascii="Times New Roman" w:eastAsiaTheme="minorEastAsia" w:hAnsi="Times New Roman" w:cs="Times New Roman"/>
          <w:lang w:eastAsia="x-none"/>
        </w:rPr>
        <w:t xml:space="preserve"> In general, a shortening operation starts from the last coded bit. At polar decoder, the LLR for the shortened bit is set as </w:t>
      </w:r>
      <m:oMath>
        <m:r>
          <w:rPr>
            <w:rFonts w:ascii="Cambria Math" w:eastAsiaTheme="minorEastAsia" w:hAnsi="Cambria Math" w:cs="Times New Roman"/>
            <w:lang w:eastAsia="x-none"/>
          </w:rPr>
          <m:t>-∞</m:t>
        </m:r>
      </m:oMath>
      <w:r>
        <w:rPr>
          <w:rFonts w:ascii="Times New Roman" w:eastAsiaTheme="minorEastAsia" w:hAnsi="Times New Roman" w:cs="Times New Roman"/>
          <w:lang w:eastAsia="x-none"/>
        </w:rPr>
        <w:t xml:space="preserve">, indicating the shortened bit being </w:t>
      </w:r>
      <w:r w:rsidRPr="009960C5">
        <w:rPr>
          <w:rFonts w:ascii="Times New Roman" w:eastAsiaTheme="minorEastAsia" w:hAnsi="Times New Roman" w:cs="Times New Roman"/>
          <w:lang w:eastAsia="x-none"/>
        </w:rPr>
        <w:t>0.</w:t>
      </w:r>
      <w:r>
        <w:rPr>
          <w:rFonts w:ascii="Times New Roman" w:eastAsiaTheme="minorEastAsia" w:hAnsi="Times New Roman" w:cs="Times New Roman"/>
          <w:lang w:eastAsia="x-none"/>
        </w:rPr>
        <w:t xml:space="preserve"> Several shortening schemes, e.g., natural, bit-reversal, split-natural, reliability, were studied in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_Ref481571925 \r \h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0212BB">
        <w:rPr>
          <w:rFonts w:ascii="Times New Roman" w:eastAsiaTheme="minorEastAsia" w:hAnsi="Times New Roman" w:cs="Times New Roman"/>
          <w:lang w:eastAsia="x-none"/>
        </w:rPr>
        <w:t>[4]</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w:t>
      </w:r>
    </w:p>
    <w:p w14:paraId="453A8296" w14:textId="7292BD04" w:rsidR="00DE595D" w:rsidRDefault="00B430D0" w:rsidP="009960C5">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It was observed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_Ref481571925 \r \h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0212BB">
        <w:rPr>
          <w:rFonts w:ascii="Times New Roman" w:eastAsiaTheme="minorEastAsia" w:hAnsi="Times New Roman" w:cs="Times New Roman"/>
          <w:lang w:eastAsia="x-none"/>
        </w:rPr>
        <w:t>[4]</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_Ref481572327 \r \h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0212BB">
        <w:rPr>
          <w:rFonts w:ascii="Times New Roman" w:eastAsiaTheme="minorEastAsia" w:hAnsi="Times New Roman" w:cs="Times New Roman"/>
          <w:lang w:eastAsia="x-none"/>
        </w:rPr>
        <w:t>[5]</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_Ref481572330 \r \h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0212BB">
        <w:rPr>
          <w:rFonts w:ascii="Times New Roman" w:eastAsiaTheme="minorEastAsia" w:hAnsi="Times New Roman" w:cs="Times New Roman"/>
          <w:lang w:eastAsia="x-none"/>
        </w:rPr>
        <w:t>[6]</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that puncturing schemes outperform shortening schemes when the code rate is low (e.g., below 1/3), while shortening schemes outperform puncturing schemes when the code rate is high (e.g., above ½). </w:t>
      </w:r>
    </w:p>
    <w:p w14:paraId="028FB9A9" w14:textId="2A85D7B0" w:rsidR="009960C5" w:rsidRDefault="009960C5" w:rsidP="009960C5">
      <w:pPr>
        <w:pStyle w:val="Heading2"/>
        <w:ind w:left="0" w:firstLine="0"/>
        <w:jc w:val="both"/>
        <w:rPr>
          <w:rFonts w:ascii="Times New Roman" w:hAnsi="Times New Roman"/>
        </w:rPr>
      </w:pPr>
      <w:r>
        <w:rPr>
          <w:rFonts w:ascii="Times New Roman" w:hAnsi="Times New Roman"/>
        </w:rPr>
        <w:t>2.3</w:t>
      </w:r>
      <w:r w:rsidRPr="00F355E0">
        <w:rPr>
          <w:rFonts w:ascii="Times New Roman" w:hAnsi="Times New Roman"/>
        </w:rPr>
        <w:t xml:space="preserve"> </w:t>
      </w:r>
      <w:r w:rsidRPr="00F355E0">
        <w:rPr>
          <w:rFonts w:ascii="Times New Roman" w:hAnsi="Times New Roman"/>
        </w:rPr>
        <w:tab/>
      </w:r>
      <w:r>
        <w:rPr>
          <w:rFonts w:ascii="Times New Roman" w:hAnsi="Times New Roman"/>
        </w:rPr>
        <w:t xml:space="preserve"> Repetition</w:t>
      </w:r>
    </w:p>
    <w:p w14:paraId="4C2F292C" w14:textId="41B9F6B6" w:rsidR="00490C7E" w:rsidRDefault="00490C7E" w:rsidP="00490C7E">
      <w:pPr>
        <w:jc w:val="both"/>
        <w:rPr>
          <w:rFonts w:ascii="Times New Roman" w:hAnsi="Times New Roman" w:cs="Times New Roman"/>
          <w:lang w:val="en-GB"/>
        </w:rPr>
      </w:pPr>
      <w:r>
        <w:rPr>
          <w:rFonts w:ascii="Times New Roman" w:hAnsi="Times New Roman" w:cs="Times New Roman"/>
          <w:lang w:val="en-GB"/>
        </w:rPr>
        <w:t xml:space="preserve">It was agreed </w:t>
      </w:r>
      <w:r w:rsidR="00067604">
        <w:rPr>
          <w:rFonts w:ascii="Times New Roman" w:hAnsi="Times New Roman" w:cs="Times New Roman"/>
          <w:lang w:val="en-GB"/>
        </w:rPr>
        <w:fldChar w:fldCharType="begin"/>
      </w:r>
      <w:r w:rsidR="00067604">
        <w:rPr>
          <w:rFonts w:ascii="Times New Roman" w:hAnsi="Times New Roman" w:cs="Times New Roman"/>
          <w:lang w:val="en-GB"/>
        </w:rPr>
        <w:instrText xml:space="preserve"> REF _Ref477856969 \r \h </w:instrText>
      </w:r>
      <w:r w:rsidR="00067604">
        <w:rPr>
          <w:rFonts w:ascii="Times New Roman" w:hAnsi="Times New Roman" w:cs="Times New Roman"/>
          <w:lang w:val="en-GB"/>
        </w:rPr>
      </w:r>
      <w:r w:rsidR="00067604">
        <w:rPr>
          <w:rFonts w:ascii="Times New Roman" w:hAnsi="Times New Roman" w:cs="Times New Roman"/>
          <w:lang w:val="en-GB"/>
        </w:rPr>
        <w:fldChar w:fldCharType="separate"/>
      </w:r>
      <w:r w:rsidR="000212BB">
        <w:rPr>
          <w:rFonts w:ascii="Times New Roman" w:hAnsi="Times New Roman" w:cs="Times New Roman"/>
          <w:lang w:val="en-GB"/>
        </w:rPr>
        <w:t>[2]</w:t>
      </w:r>
      <w:r w:rsidR="00067604">
        <w:rPr>
          <w:rFonts w:ascii="Times New Roman" w:hAnsi="Times New Roman" w:cs="Times New Roman"/>
          <w:lang w:val="en-GB"/>
        </w:rPr>
        <w:fldChar w:fldCharType="end"/>
      </w:r>
      <w:r>
        <w:rPr>
          <w:rFonts w:ascii="Times New Roman" w:hAnsi="Times New Roman" w:cs="Times New Roman"/>
          <w:lang w:val="en-GB"/>
        </w:rPr>
        <w:t xml:space="preserve"> that the maximum mother code size of polar codes is </w:t>
      </w:r>
      <w:r w:rsidR="00067604">
        <w:rPr>
          <w:rFonts w:ascii="Times New Roman" w:hAnsi="Times New Roman" w:cs="Times New Roman"/>
          <w:lang w:val="en-GB"/>
        </w:rPr>
        <w:t>512</w:t>
      </w:r>
      <w:r>
        <w:rPr>
          <w:rFonts w:ascii="Times New Roman" w:hAnsi="Times New Roman" w:cs="Times New Roman"/>
          <w:lang w:val="en-GB"/>
        </w:rPr>
        <w:t xml:space="preserve"> bits</w:t>
      </w:r>
      <w:r w:rsidR="00721DD6">
        <w:rPr>
          <w:rFonts w:ascii="Times New Roman" w:hAnsi="Times New Roman" w:cs="Times New Roman"/>
          <w:lang w:val="en-GB"/>
        </w:rPr>
        <w:t xml:space="preserve"> for DCI messages</w:t>
      </w:r>
      <w:r>
        <w:rPr>
          <w:rFonts w:ascii="Times New Roman" w:hAnsi="Times New Roman" w:cs="Times New Roman"/>
          <w:lang w:val="en-GB"/>
        </w:rPr>
        <w:t>, and i</w:t>
      </w:r>
      <w:r w:rsidR="00067604">
        <w:rPr>
          <w:rFonts w:ascii="Times New Roman" w:hAnsi="Times New Roman" w:cs="Times New Roman"/>
          <w:lang w:val="en-GB"/>
        </w:rPr>
        <w:t>t i</w:t>
      </w:r>
      <w:r>
        <w:rPr>
          <w:rFonts w:ascii="Times New Roman" w:hAnsi="Times New Roman" w:cs="Times New Roman"/>
          <w:lang w:val="en-GB"/>
        </w:rPr>
        <w:t xml:space="preserve">s </w:t>
      </w:r>
      <w:r w:rsidR="00576812">
        <w:rPr>
          <w:rFonts w:ascii="Times New Roman" w:hAnsi="Times New Roman" w:cs="Times New Roman"/>
          <w:lang w:val="en-GB"/>
        </w:rPr>
        <w:t xml:space="preserve">the </w:t>
      </w:r>
      <w:r w:rsidR="00067604">
        <w:rPr>
          <w:rFonts w:ascii="Times New Roman" w:hAnsi="Times New Roman" w:cs="Times New Roman"/>
          <w:lang w:val="en-GB"/>
        </w:rPr>
        <w:t xml:space="preserve">working assumption that the maximum mother code size of polar codes is 1024 bits for UCI messages. </w:t>
      </w:r>
      <w:r w:rsidR="008A230A">
        <w:rPr>
          <w:rFonts w:ascii="Times New Roman" w:hAnsi="Times New Roman" w:cs="Times New Roman"/>
          <w:lang w:val="en-GB"/>
        </w:rPr>
        <w:t>In the case of</w:t>
      </w:r>
      <w:r w:rsidR="009A1E21">
        <w:rPr>
          <w:rFonts w:ascii="Times New Roman" w:hAnsi="Times New Roman" w:cs="Times New Roman"/>
          <w:lang w:val="en-GB"/>
        </w:rPr>
        <w:t xml:space="preserve"> </w:t>
      </w:r>
      <w:r>
        <w:rPr>
          <w:rFonts w:ascii="Times New Roman" w:hAnsi="Times New Roman" w:cs="Times New Roman"/>
          <w:lang w:val="en-GB"/>
        </w:rPr>
        <w:t xml:space="preserve">large DCI or UCI </w:t>
      </w:r>
      <w:r w:rsidR="00721DD6">
        <w:rPr>
          <w:rFonts w:ascii="Times New Roman" w:hAnsi="Times New Roman" w:cs="Times New Roman"/>
          <w:lang w:val="en-GB"/>
        </w:rPr>
        <w:t>payload</w:t>
      </w:r>
      <w:r w:rsidR="008A230A">
        <w:rPr>
          <w:rFonts w:ascii="Times New Roman" w:hAnsi="Times New Roman" w:cs="Times New Roman"/>
          <w:lang w:val="en-GB"/>
        </w:rPr>
        <w:t xml:space="preserve"> size</w:t>
      </w:r>
      <w:r w:rsidR="00E527AE">
        <w:rPr>
          <w:rFonts w:ascii="Times New Roman" w:hAnsi="Times New Roman" w:cs="Times New Roman"/>
          <w:lang w:val="en-GB"/>
        </w:rPr>
        <w:t>s</w:t>
      </w:r>
      <w:r w:rsidR="008A230A">
        <w:rPr>
          <w:rFonts w:ascii="Times New Roman" w:hAnsi="Times New Roman" w:cs="Times New Roman"/>
          <w:lang w:val="en-GB"/>
        </w:rPr>
        <w:t xml:space="preserve"> with</w:t>
      </w:r>
      <w:r>
        <w:rPr>
          <w:rFonts w:ascii="Times New Roman" w:hAnsi="Times New Roman" w:cs="Times New Roman"/>
          <w:lang w:val="en-GB"/>
        </w:rPr>
        <w:t xml:space="preserve"> small coding rate</w:t>
      </w:r>
      <w:r w:rsidR="00C474CB">
        <w:rPr>
          <w:rFonts w:ascii="Times New Roman" w:hAnsi="Times New Roman" w:cs="Times New Roman"/>
          <w:lang w:val="en-GB"/>
        </w:rPr>
        <w:t>s</w:t>
      </w:r>
      <w:r>
        <w:rPr>
          <w:rFonts w:ascii="Times New Roman" w:hAnsi="Times New Roman" w:cs="Times New Roman"/>
          <w:lang w:val="en-GB"/>
        </w:rPr>
        <w:t xml:space="preserve">, the </w:t>
      </w:r>
      <w:r w:rsidR="008A230A">
        <w:rPr>
          <w:rFonts w:ascii="Times New Roman" w:hAnsi="Times New Roman" w:cs="Times New Roman"/>
          <w:lang w:val="en-GB"/>
        </w:rPr>
        <w:t>desired coded block length</w:t>
      </w:r>
      <w:r>
        <w:rPr>
          <w:rFonts w:ascii="Times New Roman" w:hAnsi="Times New Roman" w:cs="Times New Roman"/>
          <w:lang w:val="en-GB"/>
        </w:rPr>
        <w:t xml:space="preserve"> might exceed the agreed maximum mother code size. </w:t>
      </w:r>
      <w:r w:rsidR="008A230A">
        <w:rPr>
          <w:rFonts w:ascii="Times New Roman" w:hAnsi="Times New Roman" w:cs="Times New Roman"/>
          <w:lang w:val="en-GB"/>
        </w:rPr>
        <w:t xml:space="preserve">Thereby, </w:t>
      </w:r>
      <w:r w:rsidR="00EA3493">
        <w:rPr>
          <w:rFonts w:ascii="Times New Roman" w:hAnsi="Times New Roman" w:cs="Times New Roman"/>
          <w:lang w:val="en-GB"/>
        </w:rPr>
        <w:t xml:space="preserve">a </w:t>
      </w:r>
      <w:r w:rsidR="00067604">
        <w:rPr>
          <w:rFonts w:ascii="Times New Roman" w:hAnsi="Times New Roman" w:cs="Times New Roman"/>
          <w:lang w:val="en-GB"/>
        </w:rPr>
        <w:t>repetition algorithm is needed.</w:t>
      </w:r>
    </w:p>
    <w:p w14:paraId="1CB03907" w14:textId="6C6DBA2B" w:rsidR="00DE595D" w:rsidRDefault="007879F4" w:rsidP="00490C7E">
      <w:pPr>
        <w:jc w:val="both"/>
        <w:rPr>
          <w:rFonts w:ascii="Times New Roman" w:hAnsi="Times New Roman" w:cs="Times New Roman"/>
          <w:lang w:val="en-GB"/>
        </w:rPr>
      </w:pPr>
      <w:r>
        <w:rPr>
          <w:rFonts w:ascii="Times New Roman" w:hAnsi="Times New Roman" w:cs="Times New Roman"/>
          <w:lang w:val="en-GB"/>
        </w:rPr>
        <w:t>A r</w:t>
      </w:r>
      <w:r w:rsidR="00490C7E">
        <w:rPr>
          <w:rFonts w:ascii="Times New Roman" w:hAnsi="Times New Roman" w:cs="Times New Roman"/>
          <w:lang w:val="en-GB"/>
        </w:rPr>
        <w:t xml:space="preserve">epetition algorithm may also be used in </w:t>
      </w:r>
      <w:r w:rsidR="008A230A">
        <w:rPr>
          <w:rFonts w:ascii="Times New Roman" w:hAnsi="Times New Roman" w:cs="Times New Roman"/>
          <w:lang w:val="en-GB"/>
        </w:rPr>
        <w:t>some smaller</w:t>
      </w:r>
      <w:r w:rsidR="00490C7E">
        <w:rPr>
          <w:rFonts w:ascii="Times New Roman" w:hAnsi="Times New Roman" w:cs="Times New Roman"/>
          <w:lang w:val="en-GB"/>
        </w:rPr>
        <w:t xml:space="preserve"> code</w:t>
      </w:r>
      <w:r w:rsidR="008A230A">
        <w:rPr>
          <w:rFonts w:ascii="Times New Roman" w:hAnsi="Times New Roman" w:cs="Times New Roman"/>
          <w:lang w:val="en-GB"/>
        </w:rPr>
        <w:t>d</w:t>
      </w:r>
      <w:r w:rsidR="00490C7E">
        <w:rPr>
          <w:rFonts w:ascii="Times New Roman" w:hAnsi="Times New Roman" w:cs="Times New Roman"/>
          <w:lang w:val="en-GB"/>
        </w:rPr>
        <w:t xml:space="preserve"> block </w:t>
      </w:r>
      <w:r w:rsidR="008A230A">
        <w:rPr>
          <w:rFonts w:ascii="Times New Roman" w:hAnsi="Times New Roman" w:cs="Times New Roman"/>
          <w:lang w:val="en-GB"/>
        </w:rPr>
        <w:t>length</w:t>
      </w:r>
      <w:r w:rsidR="00490C7E">
        <w:rPr>
          <w:rFonts w:ascii="Times New Roman" w:hAnsi="Times New Roman" w:cs="Times New Roman"/>
          <w:lang w:val="en-GB"/>
        </w:rPr>
        <w:t xml:space="preserve"> scenario</w:t>
      </w:r>
      <w:r w:rsidR="00C22BC5">
        <w:rPr>
          <w:rFonts w:ascii="Times New Roman" w:hAnsi="Times New Roman" w:cs="Times New Roman"/>
          <w:lang w:val="en-GB"/>
        </w:rPr>
        <w:t>s</w:t>
      </w:r>
      <w:r w:rsidR="00490C7E">
        <w:rPr>
          <w:rFonts w:ascii="Times New Roman" w:hAnsi="Times New Roman" w:cs="Times New Roman"/>
          <w:lang w:val="en-GB"/>
        </w:rPr>
        <w:t>. It is</w:t>
      </w:r>
      <w:r w:rsidR="00721DD6">
        <w:rPr>
          <w:rFonts w:ascii="Times New Roman" w:hAnsi="Times New Roman" w:cs="Times New Roman"/>
          <w:lang w:val="en-GB"/>
        </w:rPr>
        <w:t xml:space="preserve"> the</w:t>
      </w:r>
      <w:r w:rsidR="00490C7E">
        <w:rPr>
          <w:rFonts w:ascii="Times New Roman" w:hAnsi="Times New Roman" w:cs="Times New Roman"/>
          <w:lang w:val="en-GB"/>
        </w:rPr>
        <w:t xml:space="preserve"> natur</w:t>
      </w:r>
      <w:r w:rsidR="00721DD6">
        <w:rPr>
          <w:rFonts w:ascii="Times New Roman" w:hAnsi="Times New Roman" w:cs="Times New Roman"/>
          <w:lang w:val="en-GB"/>
        </w:rPr>
        <w:t>e of polar code</w:t>
      </w:r>
      <w:r w:rsidR="00490C7E">
        <w:rPr>
          <w:rFonts w:ascii="Times New Roman" w:hAnsi="Times New Roman" w:cs="Times New Roman"/>
          <w:lang w:val="en-GB"/>
        </w:rPr>
        <w:t xml:space="preserve"> that </w:t>
      </w:r>
      <w:r w:rsidR="00721DD6">
        <w:rPr>
          <w:rFonts w:ascii="Times New Roman" w:hAnsi="Times New Roman" w:cs="Times New Roman"/>
          <w:lang w:val="en-GB"/>
        </w:rPr>
        <w:t xml:space="preserve">its </w:t>
      </w:r>
      <w:r w:rsidR="008A230A">
        <w:rPr>
          <w:rFonts w:ascii="Times New Roman" w:hAnsi="Times New Roman" w:cs="Times New Roman"/>
          <w:lang w:val="en-GB"/>
        </w:rPr>
        <w:t xml:space="preserve">mother </w:t>
      </w:r>
      <w:r w:rsidR="00490C7E">
        <w:rPr>
          <w:rFonts w:ascii="Times New Roman" w:hAnsi="Times New Roman" w:cs="Times New Roman"/>
          <w:lang w:val="en-GB"/>
        </w:rPr>
        <w:t>code</w:t>
      </w:r>
      <w:r w:rsidR="00721DD6">
        <w:rPr>
          <w:rFonts w:ascii="Times New Roman" w:hAnsi="Times New Roman" w:cs="Times New Roman"/>
          <w:lang w:val="en-GB"/>
        </w:rPr>
        <w:t xml:space="preserve"> </w:t>
      </w:r>
      <w:r w:rsidR="00490C7E">
        <w:rPr>
          <w:rFonts w:ascii="Times New Roman" w:hAnsi="Times New Roman" w:cs="Times New Roman"/>
          <w:lang w:val="en-GB"/>
        </w:rPr>
        <w:t xml:space="preserve">size is always a power of 2. </w:t>
      </w:r>
      <w:r w:rsidR="00DE595D">
        <w:rPr>
          <w:rFonts w:ascii="Times New Roman" w:hAnsi="Times New Roman" w:cs="Times New Roman"/>
          <w:lang w:val="en-GB"/>
        </w:rPr>
        <w:t xml:space="preserve">For a </w:t>
      </w:r>
      <w:r w:rsidR="00490C7E">
        <w:rPr>
          <w:rFonts w:ascii="Times New Roman" w:hAnsi="Times New Roman" w:cs="Times New Roman"/>
          <w:lang w:val="en-GB"/>
        </w:rPr>
        <w:t xml:space="preserve">given UCI or DCI </w:t>
      </w:r>
      <w:r w:rsidR="00DE595D">
        <w:rPr>
          <w:rFonts w:ascii="Times New Roman" w:hAnsi="Times New Roman" w:cs="Times New Roman"/>
          <w:lang w:val="en-GB"/>
        </w:rPr>
        <w:t xml:space="preserve">payload </w:t>
      </w:r>
      <w:r w:rsidR="00490C7E">
        <w:rPr>
          <w:rFonts w:ascii="Times New Roman" w:hAnsi="Times New Roman" w:cs="Times New Roman"/>
          <w:lang w:val="en-GB"/>
        </w:rPr>
        <w:t xml:space="preserve">size and </w:t>
      </w:r>
      <w:r w:rsidR="00DE595D">
        <w:rPr>
          <w:rFonts w:ascii="Times New Roman" w:hAnsi="Times New Roman" w:cs="Times New Roman"/>
          <w:lang w:val="en-GB"/>
        </w:rPr>
        <w:t xml:space="preserve">a given </w:t>
      </w:r>
      <w:r w:rsidR="00490C7E">
        <w:rPr>
          <w:rFonts w:ascii="Times New Roman" w:hAnsi="Times New Roman" w:cs="Times New Roman"/>
          <w:lang w:val="en-GB"/>
        </w:rPr>
        <w:t xml:space="preserve">coding rate, </w:t>
      </w:r>
      <w:r w:rsidR="0033545F">
        <w:rPr>
          <w:rFonts w:ascii="Times New Roman" w:hAnsi="Times New Roman" w:cs="Times New Roman"/>
          <w:lang w:val="en-GB"/>
        </w:rPr>
        <w:t>the desired coded block length</w:t>
      </w:r>
      <w:r w:rsidR="00DE595D">
        <w:rPr>
          <w:rFonts w:ascii="Times New Roman" w:hAnsi="Times New Roman" w:cs="Times New Roman"/>
          <w:lang w:val="en-GB"/>
        </w:rPr>
        <w:t xml:space="preserve"> can</w:t>
      </w:r>
      <w:r w:rsidR="00490C7E">
        <w:rPr>
          <w:rFonts w:ascii="Times New Roman" w:hAnsi="Times New Roman" w:cs="Times New Roman"/>
          <w:lang w:val="en-GB"/>
        </w:rPr>
        <w:t xml:space="preserve"> be </w:t>
      </w:r>
      <w:r w:rsidR="00DE595D">
        <w:rPr>
          <w:rFonts w:ascii="Times New Roman" w:hAnsi="Times New Roman" w:cs="Times New Roman"/>
          <w:lang w:val="en-GB"/>
        </w:rPr>
        <w:t xml:space="preserve">calculated. </w:t>
      </w:r>
    </w:p>
    <w:p w14:paraId="5067E163" w14:textId="59D74D05" w:rsidR="009545AA" w:rsidRDefault="00DE595D" w:rsidP="00490C7E">
      <w:pPr>
        <w:jc w:val="both"/>
        <w:rPr>
          <w:rFonts w:ascii="Times New Roman" w:hAnsi="Times New Roman" w:cs="Times New Roman"/>
          <w:lang w:val="en-GB"/>
        </w:rPr>
      </w:pPr>
      <w:r>
        <w:rPr>
          <w:rFonts w:ascii="Times New Roman" w:hAnsi="Times New Roman" w:cs="Times New Roman"/>
          <w:lang w:val="en-GB"/>
        </w:rPr>
        <w:lastRenderedPageBreak/>
        <w:t>Consider the case t</w:t>
      </w:r>
      <w:r w:rsidR="008A230A">
        <w:rPr>
          <w:rFonts w:ascii="Times New Roman" w:hAnsi="Times New Roman" w:cs="Times New Roman"/>
          <w:lang w:val="en-GB"/>
        </w:rPr>
        <w:t>hat a</w:t>
      </w:r>
      <w:r w:rsidR="0033545F">
        <w:rPr>
          <w:rFonts w:ascii="Times New Roman" w:hAnsi="Times New Roman" w:cs="Times New Roman"/>
          <w:lang w:val="en-GB"/>
        </w:rPr>
        <w:t xml:space="preserve"> desired coded block length is just a few bits more</w:t>
      </w:r>
      <w:r>
        <w:rPr>
          <w:rFonts w:ascii="Times New Roman" w:hAnsi="Times New Roman" w:cs="Times New Roman"/>
          <w:lang w:val="en-GB"/>
        </w:rPr>
        <w:t xml:space="preserve"> than a power of 2. If a puncturing scheme or a shortening scheme is used, then a lot of bits will be punctured or shortened. This deep puncturing may affect the performance of the resulting polar codes. </w:t>
      </w:r>
      <w:r w:rsidR="00C01709">
        <w:rPr>
          <w:rFonts w:ascii="Times New Roman" w:hAnsi="Times New Roman" w:cs="Times New Roman"/>
          <w:lang w:val="en-GB"/>
        </w:rPr>
        <w:t xml:space="preserve">On the other hand, if a repetition scheme is used, then only a few bits will be repeated. It was shown in </w:t>
      </w:r>
      <w:r w:rsidR="00067604">
        <w:rPr>
          <w:rFonts w:ascii="Times New Roman" w:hAnsi="Times New Roman" w:cs="Times New Roman"/>
          <w:lang w:val="en-GB"/>
        </w:rPr>
        <w:fldChar w:fldCharType="begin"/>
      </w:r>
      <w:r w:rsidR="00067604">
        <w:rPr>
          <w:rFonts w:ascii="Times New Roman" w:hAnsi="Times New Roman" w:cs="Times New Roman"/>
          <w:lang w:val="en-GB"/>
        </w:rPr>
        <w:instrText xml:space="preserve"> REF _Ref477874143 \r \h </w:instrText>
      </w:r>
      <w:r w:rsidR="00067604">
        <w:rPr>
          <w:rFonts w:ascii="Times New Roman" w:hAnsi="Times New Roman" w:cs="Times New Roman"/>
          <w:lang w:val="en-GB"/>
        </w:rPr>
      </w:r>
      <w:r w:rsidR="00067604">
        <w:rPr>
          <w:rFonts w:ascii="Times New Roman" w:hAnsi="Times New Roman" w:cs="Times New Roman"/>
          <w:lang w:val="en-GB"/>
        </w:rPr>
        <w:fldChar w:fldCharType="separate"/>
      </w:r>
      <w:r w:rsidR="000212BB">
        <w:rPr>
          <w:rFonts w:ascii="Times New Roman" w:hAnsi="Times New Roman" w:cs="Times New Roman"/>
          <w:lang w:val="en-GB"/>
        </w:rPr>
        <w:t>[7]</w:t>
      </w:r>
      <w:r w:rsidR="00067604">
        <w:rPr>
          <w:rFonts w:ascii="Times New Roman" w:hAnsi="Times New Roman" w:cs="Times New Roman"/>
          <w:lang w:val="en-GB"/>
        </w:rPr>
        <w:fldChar w:fldCharType="end"/>
      </w:r>
      <w:r w:rsidR="00C01709">
        <w:rPr>
          <w:rFonts w:ascii="Times New Roman" w:hAnsi="Times New Roman" w:cs="Times New Roman"/>
          <w:lang w:val="en-GB"/>
        </w:rPr>
        <w:t xml:space="preserve"> that the BLER performance of a repetition scheme is even better than that of a shortening scheme. </w:t>
      </w:r>
    </w:p>
    <w:p w14:paraId="6D930ADD" w14:textId="64550CD7" w:rsidR="00C01709" w:rsidRDefault="00D7435E" w:rsidP="00D7435E">
      <w:pPr>
        <w:jc w:val="both"/>
        <w:rPr>
          <w:rFonts w:ascii="Times New Roman" w:hAnsi="Times New Roman" w:cs="Times New Roman"/>
          <w:lang w:val="en-GB"/>
        </w:rPr>
      </w:pPr>
      <w:r>
        <w:rPr>
          <w:rFonts w:ascii="Times New Roman" w:hAnsi="Times New Roman" w:cs="Times New Roman"/>
          <w:lang w:val="en-GB"/>
        </w:rPr>
        <w:t xml:space="preserve">Besides the performance advantage of repetition schemes, the complexity of using a repetition scheme is lower than that of using a shortening or puncturing scheme. Note that the computational complexity of polar successive cancellation list decoder is roughly </w:t>
      </w:r>
      <m:oMath>
        <m:r>
          <w:rPr>
            <w:rFonts w:ascii="Cambria Math" w:hAnsi="Cambria Math" w:cs="Times New Roman"/>
            <w:lang w:val="en-GB"/>
          </w:rPr>
          <m:t>O(LNlo</m:t>
        </m:r>
        <m:sSub>
          <m:sSubPr>
            <m:ctrlPr>
              <w:rPr>
                <w:rFonts w:ascii="Cambria Math" w:hAnsi="Cambria Math" w:cs="Times New Roman"/>
                <w:i/>
                <w:lang w:val="en-GB"/>
              </w:rPr>
            </m:ctrlPr>
          </m:sSubPr>
          <m:e>
            <m:r>
              <w:rPr>
                <w:rFonts w:ascii="Cambria Math" w:hAnsi="Cambria Math" w:cs="Times New Roman"/>
                <w:lang w:val="en-GB"/>
              </w:rPr>
              <m:t>g</m:t>
            </m:r>
          </m:e>
          <m:sub>
            <m:r>
              <w:rPr>
                <w:rFonts w:ascii="Cambria Math" w:hAnsi="Cambria Math" w:cs="Times New Roman"/>
                <w:lang w:val="en-GB"/>
              </w:rPr>
              <m:t>2</m:t>
            </m:r>
          </m:sub>
        </m:sSub>
        <m:r>
          <w:rPr>
            <w:rFonts w:ascii="Cambria Math" w:hAnsi="Cambria Math" w:cs="Times New Roman"/>
            <w:lang w:val="en-GB"/>
          </w:rPr>
          <m:t>N)</m:t>
        </m:r>
      </m:oMath>
      <w:r>
        <w:rPr>
          <w:rFonts w:ascii="Times New Roman" w:hAnsi="Times New Roman" w:cs="Times New Roman"/>
          <w:lang w:val="en-GB"/>
        </w:rPr>
        <w:t xml:space="preserve">, where </w:t>
      </w:r>
      <m:oMath>
        <m:r>
          <w:rPr>
            <w:rFonts w:ascii="Cambria Math" w:hAnsi="Cambria Math" w:cs="Times New Roman"/>
            <w:lang w:val="en-GB"/>
          </w:rPr>
          <m:t xml:space="preserve">N </m:t>
        </m:r>
      </m:oMath>
      <w:r>
        <w:rPr>
          <w:rFonts w:ascii="Times New Roman" w:hAnsi="Times New Roman" w:cs="Times New Roman"/>
          <w:lang w:val="en-GB"/>
        </w:rPr>
        <w:t xml:space="preserve">is the mother code length and </w:t>
      </w:r>
      <m:oMath>
        <m:r>
          <w:rPr>
            <w:rFonts w:ascii="Cambria Math" w:hAnsi="Cambria Math" w:cs="Times New Roman"/>
            <w:lang w:val="en-GB"/>
          </w:rPr>
          <m:t>L</m:t>
        </m:r>
      </m:oMath>
      <w:r>
        <w:rPr>
          <w:rFonts w:ascii="Times New Roman" w:hAnsi="Times New Roman" w:cs="Times New Roman"/>
          <w:lang w:val="en-GB"/>
        </w:rPr>
        <w:t xml:space="preserve"> is the list size </w:t>
      </w:r>
      <w:r>
        <w:rPr>
          <w:rFonts w:ascii="Times New Roman" w:hAnsi="Times New Roman" w:cs="Times New Roman"/>
          <w:lang w:val="en-GB"/>
        </w:rPr>
        <w:fldChar w:fldCharType="begin"/>
      </w:r>
      <w:r>
        <w:rPr>
          <w:rFonts w:ascii="Times New Roman" w:hAnsi="Times New Roman" w:cs="Times New Roman"/>
          <w:lang w:val="en-GB"/>
        </w:rPr>
        <w:instrText xml:space="preserve"> REF _Ref477875696 \r \h </w:instrText>
      </w:r>
      <w:r>
        <w:rPr>
          <w:rFonts w:ascii="Times New Roman" w:hAnsi="Times New Roman" w:cs="Times New Roman"/>
          <w:lang w:val="en-GB"/>
        </w:rPr>
      </w:r>
      <w:r>
        <w:rPr>
          <w:rFonts w:ascii="Times New Roman" w:hAnsi="Times New Roman" w:cs="Times New Roman"/>
          <w:lang w:val="en-GB"/>
        </w:rPr>
        <w:fldChar w:fldCharType="separate"/>
      </w:r>
      <w:r w:rsidR="000212BB">
        <w:rPr>
          <w:rFonts w:ascii="Times New Roman" w:hAnsi="Times New Roman" w:cs="Times New Roman"/>
          <w:lang w:val="en-GB"/>
        </w:rPr>
        <w:t>[8]</w:t>
      </w:r>
      <w:r>
        <w:rPr>
          <w:rFonts w:ascii="Times New Roman" w:hAnsi="Times New Roman" w:cs="Times New Roman"/>
          <w:lang w:val="en-GB"/>
        </w:rPr>
        <w:fldChar w:fldCharType="end"/>
      </w:r>
      <w:r>
        <w:rPr>
          <w:rFonts w:ascii="Times New Roman" w:hAnsi="Times New Roman" w:cs="Times New Roman"/>
          <w:lang w:val="en-GB"/>
        </w:rPr>
        <w:t xml:space="preserve">. </w:t>
      </w:r>
      <w:r w:rsidR="00C01709">
        <w:rPr>
          <w:rFonts w:ascii="Times New Roman" w:hAnsi="Times New Roman" w:cs="Times New Roman"/>
          <w:lang w:val="en-GB"/>
        </w:rPr>
        <w:t>Since a repetition scheme is based on a smaller mother code length than a shortening or puncturing scheme, it</w:t>
      </w:r>
      <w:r w:rsidR="00D126B2">
        <w:rPr>
          <w:rFonts w:ascii="Times New Roman" w:hAnsi="Times New Roman" w:cs="Times New Roman"/>
          <w:lang w:val="en-GB"/>
        </w:rPr>
        <w:t>s</w:t>
      </w:r>
      <w:r w:rsidR="00C01709">
        <w:rPr>
          <w:rFonts w:ascii="Times New Roman" w:hAnsi="Times New Roman" w:cs="Times New Roman"/>
          <w:lang w:val="en-GB"/>
        </w:rPr>
        <w:t xml:space="preserve"> complexity is also lower.  </w:t>
      </w:r>
    </w:p>
    <w:p w14:paraId="4208C280" w14:textId="4694BDFB" w:rsidR="00AD2217" w:rsidRDefault="00391D62" w:rsidP="00AD2217">
      <w:pPr>
        <w:keepNext/>
        <w:jc w:val="center"/>
      </w:pPr>
      <w:r>
        <w:rPr>
          <w:noProof/>
        </w:rPr>
        <w:drawing>
          <wp:inline distT="0" distB="0" distL="0" distR="0" wp14:anchorId="5349335A" wp14:editId="4CC2EACC">
            <wp:extent cx="6120765" cy="39458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teMatching_rate1_3.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3945890"/>
                    </a:xfrm>
                    <a:prstGeom prst="rect">
                      <a:avLst/>
                    </a:prstGeom>
                  </pic:spPr>
                </pic:pic>
              </a:graphicData>
            </a:graphic>
          </wp:inline>
        </w:drawing>
      </w:r>
    </w:p>
    <w:p w14:paraId="7FD5825E" w14:textId="26C8BD88" w:rsidR="00C521F7" w:rsidRPr="00C521F7" w:rsidRDefault="00AD2217" w:rsidP="00C521F7">
      <w:pPr>
        <w:pStyle w:val="Caption"/>
        <w:jc w:val="center"/>
      </w:pPr>
      <w:bookmarkStart w:id="2" w:name="_Ref477884928"/>
      <w:r>
        <w:t xml:space="preserve">Figure </w:t>
      </w:r>
      <w:r>
        <w:fldChar w:fldCharType="begin"/>
      </w:r>
      <w:r>
        <w:instrText xml:space="preserve"> SEQ Figure \* ARABIC </w:instrText>
      </w:r>
      <w:r>
        <w:fldChar w:fldCharType="separate"/>
      </w:r>
      <w:r w:rsidR="000212BB">
        <w:rPr>
          <w:noProof/>
        </w:rPr>
        <w:t>1</w:t>
      </w:r>
      <w:r>
        <w:fldChar w:fldCharType="end"/>
      </w:r>
      <w:bookmarkEnd w:id="2"/>
      <w:r w:rsidR="009550CA">
        <w:t xml:space="preserve">: Comparison of </w:t>
      </w:r>
      <w:r w:rsidR="0030001E">
        <w:t xml:space="preserve">repetition, puncturing and </w:t>
      </w:r>
      <w:r w:rsidR="009550CA">
        <w:t xml:space="preserve">shortening </w:t>
      </w:r>
      <w:r w:rsidR="0030001E">
        <w:t>at code rate 1/3</w:t>
      </w:r>
    </w:p>
    <w:p w14:paraId="79082DA2" w14:textId="5D1FD37A" w:rsidR="00C521F7" w:rsidRDefault="00C521F7" w:rsidP="00457759">
      <w:pPr>
        <w:jc w:val="both"/>
        <w:rPr>
          <w:rFonts w:ascii="Times New Roman" w:hAnsi="Times New Roman" w:cs="Times New Roman"/>
          <w:lang w:val="en-GB"/>
        </w:rPr>
      </w:pPr>
      <w:r w:rsidRPr="00C521F7">
        <w:rPr>
          <w:rFonts w:ascii="Times New Roman" w:hAnsi="Times New Roman" w:cs="Times New Roman"/>
          <w:lang w:val="en-GB"/>
        </w:rPr>
        <w:t xml:space="preserve">We </w:t>
      </w:r>
      <w:r>
        <w:rPr>
          <w:rFonts w:ascii="Times New Roman" w:hAnsi="Times New Roman" w:cs="Times New Roman"/>
          <w:lang w:val="en-GB"/>
        </w:rPr>
        <w:t xml:space="preserve">simulate the BLER performance of multiple puncturing, shortening and repetition schemes. </w:t>
      </w:r>
      <w:r w:rsidR="00C80EFA">
        <w:rPr>
          <w:rFonts w:ascii="Times New Roman" w:hAnsi="Times New Roman" w:cs="Times New Roman"/>
          <w:lang w:val="en-GB"/>
        </w:rPr>
        <w:t xml:space="preserve">In the simulations, we </w:t>
      </w:r>
      <w:r w:rsidR="009712BB">
        <w:rPr>
          <w:rFonts w:ascii="Times New Roman" w:hAnsi="Times New Roman" w:cs="Times New Roman"/>
          <w:lang w:val="en-GB"/>
        </w:rPr>
        <w:t xml:space="preserve">use the polar code with </w:t>
      </w:r>
      <w:r w:rsidR="00B94EA0">
        <w:rPr>
          <w:rFonts w:ascii="Times New Roman" w:hAnsi="Times New Roman" w:cs="Times New Roman"/>
          <w:lang w:val="en-GB"/>
        </w:rPr>
        <w:t>sequence</w:t>
      </w:r>
      <w:r w:rsidR="00C01709">
        <w:rPr>
          <w:rFonts w:ascii="Times New Roman" w:hAnsi="Times New Roman" w:cs="Times New Roman"/>
          <w:lang w:val="en-GB"/>
        </w:rPr>
        <w:t xml:space="preserve"> designed</w:t>
      </w:r>
      <w:r w:rsidR="009712BB">
        <w:rPr>
          <w:rFonts w:ascii="Times New Roman" w:hAnsi="Times New Roman" w:cs="Times New Roman"/>
          <w:lang w:val="en-GB"/>
        </w:rPr>
        <w:t xml:space="preserve"> in </w:t>
      </w:r>
      <w:r w:rsidR="009712BB">
        <w:rPr>
          <w:rFonts w:ascii="Times New Roman" w:hAnsi="Times New Roman" w:cs="Times New Roman"/>
          <w:lang w:val="en-GB"/>
        </w:rPr>
        <w:fldChar w:fldCharType="begin"/>
      </w:r>
      <w:r w:rsidR="009712BB">
        <w:rPr>
          <w:rFonts w:ascii="Times New Roman" w:hAnsi="Times New Roman" w:cs="Times New Roman"/>
          <w:lang w:val="en-GB"/>
        </w:rPr>
        <w:instrText xml:space="preserve"> REF _Ref473726002 \r \h </w:instrText>
      </w:r>
      <w:r w:rsidR="00457759">
        <w:rPr>
          <w:rFonts w:ascii="Times New Roman" w:hAnsi="Times New Roman" w:cs="Times New Roman"/>
          <w:lang w:val="en-GB"/>
        </w:rPr>
        <w:instrText xml:space="preserve"> \* MERGEFORMAT </w:instrText>
      </w:r>
      <w:r w:rsidR="009712BB">
        <w:rPr>
          <w:rFonts w:ascii="Times New Roman" w:hAnsi="Times New Roman" w:cs="Times New Roman"/>
          <w:lang w:val="en-GB"/>
        </w:rPr>
      </w:r>
      <w:r w:rsidR="009712BB">
        <w:rPr>
          <w:rFonts w:ascii="Times New Roman" w:hAnsi="Times New Roman" w:cs="Times New Roman"/>
          <w:lang w:val="en-GB"/>
        </w:rPr>
        <w:fldChar w:fldCharType="separate"/>
      </w:r>
      <w:r w:rsidR="000212BB">
        <w:rPr>
          <w:rFonts w:ascii="Times New Roman" w:hAnsi="Times New Roman" w:cs="Times New Roman"/>
          <w:lang w:val="en-GB"/>
        </w:rPr>
        <w:t>[9]</w:t>
      </w:r>
      <w:r w:rsidR="009712BB">
        <w:rPr>
          <w:rFonts w:ascii="Times New Roman" w:hAnsi="Times New Roman" w:cs="Times New Roman"/>
          <w:lang w:val="en-GB"/>
        </w:rPr>
        <w:fldChar w:fldCharType="end"/>
      </w:r>
      <w:r w:rsidR="009712BB">
        <w:rPr>
          <w:rFonts w:ascii="Times New Roman" w:hAnsi="Times New Roman" w:cs="Times New Roman"/>
          <w:lang w:val="en-GB"/>
        </w:rPr>
        <w:t xml:space="preserve"> and </w:t>
      </w:r>
      <w:r w:rsidR="00C01709">
        <w:rPr>
          <w:rFonts w:ascii="Times New Roman" w:hAnsi="Times New Roman" w:cs="Times New Roman"/>
          <w:lang w:val="en-GB"/>
        </w:rPr>
        <w:t xml:space="preserve">use </w:t>
      </w:r>
      <w:r w:rsidR="00B94EA0">
        <w:rPr>
          <w:rFonts w:ascii="Times New Roman" w:hAnsi="Times New Roman" w:cs="Times New Roman"/>
          <w:lang w:val="en-GB"/>
        </w:rPr>
        <w:t xml:space="preserve">the CA-SCL (L=8) decoding algorithm. </w:t>
      </w:r>
      <w:r>
        <w:rPr>
          <w:rFonts w:ascii="Times New Roman" w:hAnsi="Times New Roman" w:cs="Times New Roman"/>
          <w:lang w:val="en-GB"/>
        </w:rPr>
        <w:t>The QPSK modulation and AWGN channel are assumed in our simulations.</w:t>
      </w:r>
    </w:p>
    <w:p w14:paraId="316DBFCE" w14:textId="693A427C" w:rsidR="00B94EA0" w:rsidRDefault="00C521F7" w:rsidP="00490C7E">
      <w:pPr>
        <w:jc w:val="both"/>
        <w:rPr>
          <w:rFonts w:ascii="Times New Roman" w:hAnsi="Times New Roman" w:cs="Times New Roman"/>
          <w:lang w:val="en-GB"/>
        </w:rPr>
      </w:pPr>
      <w:r>
        <w:rPr>
          <w:rFonts w:ascii="Times New Roman" w:hAnsi="Times New Roman" w:cs="Times New Roman"/>
          <w:lang w:val="en-GB"/>
        </w:rPr>
        <w:fldChar w:fldCharType="begin"/>
      </w:r>
      <w:r>
        <w:rPr>
          <w:rFonts w:ascii="Times New Roman" w:hAnsi="Times New Roman" w:cs="Times New Roman"/>
          <w:lang w:val="en-GB"/>
        </w:rPr>
        <w:instrText xml:space="preserve"> REF _Ref477884928 \h  \* MERGEFORMAT </w:instrText>
      </w:r>
      <w:r>
        <w:rPr>
          <w:rFonts w:ascii="Times New Roman" w:hAnsi="Times New Roman" w:cs="Times New Roman"/>
          <w:lang w:val="en-GB"/>
        </w:rPr>
      </w:r>
      <w:r>
        <w:rPr>
          <w:rFonts w:ascii="Times New Roman" w:hAnsi="Times New Roman" w:cs="Times New Roman"/>
          <w:lang w:val="en-GB"/>
        </w:rPr>
        <w:fldChar w:fldCharType="separate"/>
      </w:r>
      <w:r w:rsidR="000212BB" w:rsidRPr="000212BB">
        <w:rPr>
          <w:rFonts w:ascii="Times New Roman" w:hAnsi="Times New Roman" w:cs="Times New Roman"/>
          <w:lang w:val="en-GB"/>
        </w:rPr>
        <w:t>Figure 1</w:t>
      </w:r>
      <w:r>
        <w:rPr>
          <w:rFonts w:ascii="Times New Roman" w:hAnsi="Times New Roman" w:cs="Times New Roman"/>
          <w:lang w:val="en-GB"/>
        </w:rPr>
        <w:fldChar w:fldCharType="end"/>
      </w:r>
      <w:r>
        <w:rPr>
          <w:rFonts w:ascii="Times New Roman" w:hAnsi="Times New Roman" w:cs="Times New Roman"/>
          <w:lang w:val="en-GB"/>
        </w:rPr>
        <w:t xml:space="preserve"> shows the minimum SNR required to achieve the target BLER level of </w:t>
      </w:r>
      <m:oMath>
        <m:sSup>
          <m:sSupPr>
            <m:ctrlPr>
              <w:rPr>
                <w:rFonts w:ascii="Cambria Math" w:hAnsi="Cambria Math" w:cs="Times New Roman"/>
                <w:i/>
                <w:lang w:val="en-GB"/>
              </w:rPr>
            </m:ctrlPr>
          </m:sSupPr>
          <m:e>
            <m:r>
              <w:rPr>
                <w:rFonts w:ascii="Cambria Math" w:hAnsi="Cambria Math" w:cs="Times New Roman"/>
                <w:lang w:val="en-GB"/>
              </w:rPr>
              <m:t>10</m:t>
            </m:r>
          </m:e>
          <m:sup>
            <m:r>
              <w:rPr>
                <w:rFonts w:ascii="Cambria Math" w:hAnsi="Cambria Math" w:cs="Times New Roman"/>
                <w:lang w:val="en-GB"/>
              </w:rPr>
              <m:t>-3</m:t>
            </m:r>
          </m:sup>
        </m:sSup>
      </m:oMath>
      <w:r>
        <w:rPr>
          <w:rFonts w:ascii="Times New Roman" w:hAnsi="Times New Roman" w:cs="Times New Roman"/>
          <w:lang w:val="en-GB"/>
        </w:rPr>
        <w:t xml:space="preserve">, where the coding rate is fixed to 1/3 and the information block length granularity in the simulation is 4 bits. </w:t>
      </w:r>
      <w:r w:rsidR="00C80EFA">
        <w:rPr>
          <w:rFonts w:ascii="Times New Roman" w:hAnsi="Times New Roman" w:cs="Times New Roman"/>
          <w:lang w:val="en-GB"/>
        </w:rPr>
        <w:t xml:space="preserve">We compare </w:t>
      </w:r>
      <w:r>
        <w:rPr>
          <w:rFonts w:ascii="Times New Roman" w:hAnsi="Times New Roman" w:cs="Times New Roman"/>
          <w:lang w:val="en-GB"/>
        </w:rPr>
        <w:t>the</w:t>
      </w:r>
      <w:r w:rsidR="00C80EFA">
        <w:rPr>
          <w:rFonts w:ascii="Times New Roman" w:hAnsi="Times New Roman" w:cs="Times New Roman"/>
          <w:lang w:val="en-GB"/>
        </w:rPr>
        <w:t xml:space="preserve"> performance of repetition</w:t>
      </w:r>
      <w:r w:rsidR="00B1668C">
        <w:rPr>
          <w:rFonts w:ascii="Times New Roman" w:hAnsi="Times New Roman" w:cs="Times New Roman"/>
          <w:lang w:val="en-GB"/>
        </w:rPr>
        <w:t>, puncturing</w:t>
      </w:r>
      <w:r w:rsidR="00C80EFA">
        <w:rPr>
          <w:rFonts w:ascii="Times New Roman" w:hAnsi="Times New Roman" w:cs="Times New Roman"/>
          <w:lang w:val="en-GB"/>
        </w:rPr>
        <w:t xml:space="preserve"> and shortening</w:t>
      </w:r>
      <w:r w:rsidR="008A230A">
        <w:rPr>
          <w:rFonts w:ascii="Times New Roman" w:hAnsi="Times New Roman" w:cs="Times New Roman"/>
          <w:lang w:val="en-GB"/>
        </w:rPr>
        <w:t xml:space="preserve"> schemes</w:t>
      </w:r>
      <w:r w:rsidR="00C80EFA">
        <w:rPr>
          <w:rFonts w:ascii="Times New Roman" w:hAnsi="Times New Roman" w:cs="Times New Roman"/>
          <w:lang w:val="en-GB"/>
        </w:rPr>
        <w:t xml:space="preserve">. </w:t>
      </w:r>
      <w:r w:rsidR="00887FD3">
        <w:rPr>
          <w:rFonts w:ascii="Times New Roman" w:hAnsi="Times New Roman" w:cs="Times New Roman"/>
          <w:lang w:val="en-GB"/>
        </w:rPr>
        <w:t xml:space="preserve">For </w:t>
      </w:r>
      <w:r w:rsidR="00C80EFA">
        <w:rPr>
          <w:rFonts w:ascii="Times New Roman" w:hAnsi="Times New Roman" w:cs="Times New Roman"/>
          <w:lang w:val="en-GB"/>
        </w:rPr>
        <w:t xml:space="preserve">repetition, we </w:t>
      </w:r>
      <w:r w:rsidR="00887FD3">
        <w:rPr>
          <w:rFonts w:ascii="Times New Roman" w:hAnsi="Times New Roman" w:cs="Times New Roman"/>
          <w:lang w:val="en-GB"/>
        </w:rPr>
        <w:t xml:space="preserve">use </w:t>
      </w:r>
      <w:r w:rsidR="00C80EFA">
        <w:rPr>
          <w:rFonts w:ascii="Times New Roman" w:hAnsi="Times New Roman" w:cs="Times New Roman"/>
          <w:lang w:val="en-GB"/>
        </w:rPr>
        <w:t xml:space="preserve">a simple repetition scheme where the repetition </w:t>
      </w:r>
      <w:r w:rsidR="00887FD3">
        <w:rPr>
          <w:rFonts w:ascii="Times New Roman" w:hAnsi="Times New Roman" w:cs="Times New Roman"/>
          <w:lang w:val="en-GB"/>
        </w:rPr>
        <w:t xml:space="preserve">starts </w:t>
      </w:r>
      <w:r w:rsidR="00C80EFA">
        <w:rPr>
          <w:rFonts w:ascii="Times New Roman" w:hAnsi="Times New Roman" w:cs="Times New Roman"/>
          <w:lang w:val="en-GB"/>
        </w:rPr>
        <w:t>from the top</w:t>
      </w:r>
      <w:r w:rsidR="0033545F">
        <w:rPr>
          <w:rFonts w:ascii="Times New Roman" w:hAnsi="Times New Roman" w:cs="Times New Roman"/>
          <w:lang w:val="en-GB"/>
        </w:rPr>
        <w:t xml:space="preserve"> of the encoded bits</w:t>
      </w:r>
      <w:r w:rsidR="00C80EFA">
        <w:rPr>
          <w:rFonts w:ascii="Times New Roman" w:hAnsi="Times New Roman" w:cs="Times New Roman"/>
          <w:lang w:val="en-GB"/>
        </w:rPr>
        <w:t xml:space="preserve">. </w:t>
      </w:r>
      <w:r w:rsidR="00887FD3">
        <w:rPr>
          <w:rFonts w:ascii="Times New Roman" w:hAnsi="Times New Roman" w:cs="Times New Roman"/>
          <w:lang w:val="en-GB"/>
        </w:rPr>
        <w:t xml:space="preserve">For </w:t>
      </w:r>
      <w:r w:rsidR="00C80EFA">
        <w:rPr>
          <w:rFonts w:ascii="Times New Roman" w:hAnsi="Times New Roman" w:cs="Times New Roman"/>
          <w:lang w:val="en-GB"/>
        </w:rPr>
        <w:t xml:space="preserve">shortening, we simulate </w:t>
      </w:r>
      <w:r w:rsidR="00B1668C">
        <w:rPr>
          <w:rFonts w:ascii="Times New Roman" w:hAnsi="Times New Roman" w:cs="Times New Roman"/>
          <w:lang w:val="en-GB"/>
        </w:rPr>
        <w:t xml:space="preserve">natural shortening, split natural shortening and bit reversal shortening </w:t>
      </w:r>
      <w:r w:rsidR="00C80EFA">
        <w:rPr>
          <w:rFonts w:ascii="Times New Roman" w:hAnsi="Times New Roman" w:cs="Times New Roman"/>
          <w:lang w:val="en-GB"/>
        </w:rPr>
        <w:t>scheme</w:t>
      </w:r>
      <w:r w:rsidR="00887FD3">
        <w:rPr>
          <w:rFonts w:ascii="Times New Roman" w:hAnsi="Times New Roman" w:cs="Times New Roman"/>
          <w:lang w:val="en-GB"/>
        </w:rPr>
        <w:t>s</w:t>
      </w:r>
      <w:r w:rsidR="00C80EFA">
        <w:rPr>
          <w:rFonts w:ascii="Times New Roman" w:hAnsi="Times New Roman" w:cs="Times New Roman"/>
          <w:lang w:val="en-GB"/>
        </w:rPr>
        <w:t>.</w:t>
      </w:r>
      <w:r w:rsidR="00B94EA0">
        <w:rPr>
          <w:rFonts w:ascii="Times New Roman" w:hAnsi="Times New Roman" w:cs="Times New Roman"/>
          <w:lang w:val="en-GB"/>
        </w:rPr>
        <w:t xml:space="preserve"> </w:t>
      </w:r>
      <w:r w:rsidR="00B1668C">
        <w:rPr>
          <w:rFonts w:ascii="Times New Roman" w:hAnsi="Times New Roman" w:cs="Times New Roman"/>
          <w:lang w:val="en-GB"/>
        </w:rPr>
        <w:t xml:space="preserve">For puncturing, we simulate split natural puncturing scheme. </w:t>
      </w:r>
    </w:p>
    <w:p w14:paraId="2C10B3A2" w14:textId="226CE57F" w:rsidR="005B1015" w:rsidRDefault="009712BB" w:rsidP="00490C7E">
      <w:pPr>
        <w:jc w:val="both"/>
        <w:rPr>
          <w:rFonts w:ascii="Times New Roman" w:hAnsi="Times New Roman" w:cs="Times New Roman"/>
          <w:lang w:val="en-GB"/>
        </w:rPr>
      </w:pPr>
      <w:r>
        <w:rPr>
          <w:rFonts w:ascii="Times New Roman" w:hAnsi="Times New Roman" w:cs="Times New Roman"/>
          <w:lang w:val="en-GB"/>
        </w:rPr>
        <w:t xml:space="preserve">It </w:t>
      </w:r>
      <w:r w:rsidR="001715C6">
        <w:rPr>
          <w:rFonts w:ascii="Times New Roman" w:hAnsi="Times New Roman" w:cs="Times New Roman"/>
          <w:lang w:val="en-GB"/>
        </w:rPr>
        <w:t>can be seen</w:t>
      </w:r>
      <w:r>
        <w:rPr>
          <w:rFonts w:ascii="Times New Roman" w:hAnsi="Times New Roman" w:cs="Times New Roman"/>
          <w:lang w:val="en-GB"/>
        </w:rPr>
        <w:t xml:space="preserve"> in the figure that </w:t>
      </w:r>
      <w:r w:rsidR="00BD2DAC">
        <w:rPr>
          <w:rFonts w:ascii="Times New Roman" w:hAnsi="Times New Roman" w:cs="Times New Roman"/>
          <w:lang w:val="en-GB"/>
        </w:rPr>
        <w:t xml:space="preserve">the </w:t>
      </w:r>
      <w:r>
        <w:rPr>
          <w:rFonts w:ascii="Times New Roman" w:hAnsi="Times New Roman" w:cs="Times New Roman"/>
          <w:lang w:val="en-GB"/>
        </w:rPr>
        <w:t xml:space="preserve">repetition scheme outperforms </w:t>
      </w:r>
      <w:r w:rsidR="00B1668C">
        <w:rPr>
          <w:rFonts w:ascii="Times New Roman" w:hAnsi="Times New Roman" w:cs="Times New Roman"/>
          <w:lang w:val="en-GB"/>
        </w:rPr>
        <w:t>puncturing and</w:t>
      </w:r>
      <w:r w:rsidR="00BD2DAC">
        <w:rPr>
          <w:rFonts w:ascii="Times New Roman" w:hAnsi="Times New Roman" w:cs="Times New Roman"/>
          <w:lang w:val="en-GB"/>
        </w:rPr>
        <w:t xml:space="preserve"> </w:t>
      </w:r>
      <w:r>
        <w:rPr>
          <w:rFonts w:ascii="Times New Roman" w:hAnsi="Times New Roman" w:cs="Times New Roman"/>
          <w:lang w:val="en-GB"/>
        </w:rPr>
        <w:t>shortening schemes when the desired code</w:t>
      </w:r>
      <w:r w:rsidR="0033545F">
        <w:rPr>
          <w:rFonts w:ascii="Times New Roman" w:hAnsi="Times New Roman" w:cs="Times New Roman"/>
          <w:lang w:val="en-GB"/>
        </w:rPr>
        <w:t xml:space="preserve">d block </w:t>
      </w:r>
      <w:r>
        <w:rPr>
          <w:rFonts w:ascii="Times New Roman" w:hAnsi="Times New Roman" w:cs="Times New Roman"/>
          <w:lang w:val="en-GB"/>
        </w:rPr>
        <w:t xml:space="preserve">length is </w:t>
      </w:r>
      <w:r w:rsidR="00B94EA0">
        <w:rPr>
          <w:rFonts w:ascii="Times New Roman" w:hAnsi="Times New Roman" w:cs="Times New Roman"/>
          <w:lang w:val="en-GB"/>
        </w:rPr>
        <w:t xml:space="preserve">a </w:t>
      </w:r>
      <w:r w:rsidR="0033545F">
        <w:rPr>
          <w:rFonts w:ascii="Times New Roman" w:hAnsi="Times New Roman" w:cs="Times New Roman"/>
          <w:lang w:val="en-GB"/>
        </w:rPr>
        <w:t>few bits more</w:t>
      </w:r>
      <w:r w:rsidR="00AD2217">
        <w:rPr>
          <w:rFonts w:ascii="Times New Roman" w:hAnsi="Times New Roman" w:cs="Times New Roman"/>
          <w:lang w:val="en-GB"/>
        </w:rPr>
        <w:t xml:space="preserve"> than a power of 2. Spec</w:t>
      </w:r>
      <w:r w:rsidR="0033545F">
        <w:rPr>
          <w:rFonts w:ascii="Times New Roman" w:hAnsi="Times New Roman" w:cs="Times New Roman"/>
          <w:lang w:val="en-GB"/>
        </w:rPr>
        <w:t>ifically, if a desired code</w:t>
      </w:r>
      <w:r w:rsidR="00AD2217">
        <w:rPr>
          <w:rFonts w:ascii="Times New Roman" w:hAnsi="Times New Roman" w:cs="Times New Roman"/>
          <w:lang w:val="en-GB"/>
        </w:rPr>
        <w:t xml:space="preserve">d </w:t>
      </w:r>
      <w:r w:rsidR="0033545F">
        <w:rPr>
          <w:rFonts w:ascii="Times New Roman" w:hAnsi="Times New Roman" w:cs="Times New Roman"/>
          <w:lang w:val="en-GB"/>
        </w:rPr>
        <w:t xml:space="preserve">block </w:t>
      </w:r>
      <w:r w:rsidR="00AD2217">
        <w:rPr>
          <w:rFonts w:ascii="Times New Roman" w:hAnsi="Times New Roman" w:cs="Times New Roman"/>
          <w:lang w:val="en-GB"/>
        </w:rPr>
        <w:t>length be</w:t>
      </w:r>
      <w:r w:rsidR="0033545F">
        <w:rPr>
          <w:rFonts w:ascii="Times New Roman" w:hAnsi="Times New Roman" w:cs="Times New Roman"/>
          <w:lang w:val="en-GB"/>
        </w:rPr>
        <w:t>longs to the interval</w:t>
      </w:r>
      <w:r w:rsidR="00B1668C">
        <w:rPr>
          <w:rFonts w:ascii="Times New Roman" w:hAnsi="Times New Roman" w:cs="Times New Roman"/>
          <w:lang w:val="en-GB"/>
        </w:rPr>
        <w:t>s of [128, 140], [256, 290], [512, 590</w:t>
      </w:r>
      <w:r w:rsidR="00AD2217">
        <w:rPr>
          <w:rFonts w:ascii="Times New Roman" w:hAnsi="Times New Roman" w:cs="Times New Roman"/>
          <w:lang w:val="en-GB"/>
        </w:rPr>
        <w:t xml:space="preserve">], then the repetition scheme outperforms </w:t>
      </w:r>
      <w:r w:rsidR="00B1668C">
        <w:rPr>
          <w:rFonts w:ascii="Times New Roman" w:hAnsi="Times New Roman" w:cs="Times New Roman"/>
          <w:lang w:val="en-GB"/>
        </w:rPr>
        <w:t xml:space="preserve">the puncturing and </w:t>
      </w:r>
      <w:r w:rsidR="00AD2217">
        <w:rPr>
          <w:rFonts w:ascii="Times New Roman" w:hAnsi="Times New Roman" w:cs="Times New Roman"/>
          <w:lang w:val="en-GB"/>
        </w:rPr>
        <w:t xml:space="preserve">shortening schemes. </w:t>
      </w:r>
    </w:p>
    <w:p w14:paraId="1D7A045D" w14:textId="08944C24" w:rsidR="0030001E" w:rsidRPr="00B94EA0" w:rsidRDefault="0030001E" w:rsidP="0030001E">
      <w:pPr>
        <w:jc w:val="both"/>
        <w:rPr>
          <w:rFonts w:ascii="Times New Roman" w:hAnsi="Times New Roman" w:cs="Times New Roman"/>
          <w:i/>
          <w:lang w:val="en-GB"/>
        </w:rPr>
      </w:pPr>
      <w:r w:rsidRPr="00B94EA0">
        <w:rPr>
          <w:rFonts w:ascii="Times New Roman" w:hAnsi="Times New Roman" w:cs="Times New Roman"/>
          <w:i/>
          <w:lang w:val="en-GB"/>
        </w:rPr>
        <w:lastRenderedPageBreak/>
        <w:t xml:space="preserve">Observation 1: </w:t>
      </w:r>
      <w:r w:rsidR="00457759">
        <w:rPr>
          <w:rFonts w:ascii="Times New Roman" w:hAnsi="Times New Roman" w:cs="Times New Roman"/>
          <w:i/>
          <w:lang w:val="en-GB"/>
        </w:rPr>
        <w:t>At coding</w:t>
      </w:r>
      <w:r>
        <w:rPr>
          <w:rFonts w:ascii="Times New Roman" w:hAnsi="Times New Roman" w:cs="Times New Roman"/>
          <w:i/>
          <w:lang w:val="en-GB"/>
        </w:rPr>
        <w:t xml:space="preserve"> rate 1/3, the repetition scheme outperforms the puncturing and shortening schemes when the desired coded block length is a few bits (say,</w:t>
      </w:r>
      <m:oMath>
        <m:r>
          <w:rPr>
            <w:rFonts w:ascii="Cambria Math" w:hAnsi="Cambria Math" w:cs="Times New Roman"/>
            <w:lang w:val="en-GB"/>
          </w:rPr>
          <m:t>τ</m:t>
        </m:r>
      </m:oMath>
      <w:r>
        <w:rPr>
          <w:rFonts w:ascii="Times New Roman" w:hAnsi="Times New Roman" w:cs="Times New Roman"/>
          <w:i/>
          <w:lang w:val="en-GB"/>
        </w:rPr>
        <w:t xml:space="preserve">) more than a power of 2. The value of </w:t>
      </w:r>
      <m:oMath>
        <m:r>
          <w:rPr>
            <w:rFonts w:ascii="Cambria Math" w:hAnsi="Cambria Math" w:cs="Times New Roman"/>
            <w:lang w:val="en-GB"/>
          </w:rPr>
          <m:t>τ</m:t>
        </m:r>
      </m:oMath>
      <w:r>
        <w:rPr>
          <w:rFonts w:ascii="Times New Roman" w:hAnsi="Times New Roman" w:cs="Times New Roman"/>
          <w:i/>
          <w:lang w:val="en-GB"/>
        </w:rPr>
        <w:t xml:space="preserve"> depends on the mother code length. </w:t>
      </w:r>
    </w:p>
    <w:p w14:paraId="21DC293C" w14:textId="27248CE6" w:rsidR="00AD2217" w:rsidRDefault="00AD2217" w:rsidP="00490C7E">
      <w:pPr>
        <w:jc w:val="both"/>
        <w:rPr>
          <w:rFonts w:ascii="Times New Roman" w:hAnsi="Times New Roman" w:cs="Times New Roman"/>
          <w:lang w:val="en-GB"/>
        </w:rPr>
      </w:pPr>
      <w:r>
        <w:rPr>
          <w:rFonts w:ascii="Times New Roman" w:hAnsi="Times New Roman" w:cs="Times New Roman"/>
          <w:lang w:val="en-GB"/>
        </w:rPr>
        <w:t xml:space="preserve">It </w:t>
      </w:r>
      <w:r w:rsidR="001715C6">
        <w:rPr>
          <w:rFonts w:ascii="Times New Roman" w:hAnsi="Times New Roman" w:cs="Times New Roman"/>
          <w:lang w:val="en-GB"/>
        </w:rPr>
        <w:t xml:space="preserve">can </w:t>
      </w:r>
      <w:r>
        <w:rPr>
          <w:rFonts w:ascii="Times New Roman" w:hAnsi="Times New Roman" w:cs="Times New Roman"/>
          <w:lang w:val="en-GB"/>
        </w:rPr>
        <w:t xml:space="preserve">also </w:t>
      </w:r>
      <w:r w:rsidR="001715C6">
        <w:rPr>
          <w:rFonts w:ascii="Times New Roman" w:hAnsi="Times New Roman" w:cs="Times New Roman"/>
          <w:lang w:val="en-GB"/>
        </w:rPr>
        <w:t xml:space="preserve">be </w:t>
      </w:r>
      <w:r>
        <w:rPr>
          <w:rFonts w:ascii="Times New Roman" w:hAnsi="Times New Roman" w:cs="Times New Roman"/>
          <w:lang w:val="en-GB"/>
        </w:rPr>
        <w:t xml:space="preserve">observed </w:t>
      </w:r>
      <w:r w:rsidR="001B7ADB">
        <w:rPr>
          <w:rFonts w:ascii="Times New Roman" w:hAnsi="Times New Roman" w:cs="Times New Roman"/>
          <w:lang w:val="en-GB"/>
        </w:rPr>
        <w:t xml:space="preserve">in </w:t>
      </w:r>
      <w:r>
        <w:rPr>
          <w:rFonts w:ascii="Times New Roman" w:hAnsi="Times New Roman" w:cs="Times New Roman"/>
          <w:lang w:val="en-GB"/>
        </w:rPr>
        <w:t>the fi</w:t>
      </w:r>
      <w:r w:rsidR="0033545F">
        <w:rPr>
          <w:rFonts w:ascii="Times New Roman" w:hAnsi="Times New Roman" w:cs="Times New Roman"/>
          <w:lang w:val="en-GB"/>
        </w:rPr>
        <w:t>gure that</w:t>
      </w:r>
      <w:r w:rsidR="00457759">
        <w:rPr>
          <w:rFonts w:ascii="Times New Roman" w:hAnsi="Times New Roman" w:cs="Times New Roman"/>
          <w:lang w:val="en-GB"/>
        </w:rPr>
        <w:t xml:space="preserve"> the split natural puncturing scheme outperforms </w:t>
      </w:r>
      <w:r w:rsidR="00821834">
        <w:rPr>
          <w:rFonts w:ascii="Times New Roman" w:hAnsi="Times New Roman" w:cs="Times New Roman"/>
          <w:lang w:val="en-GB"/>
        </w:rPr>
        <w:t xml:space="preserve">shortening </w:t>
      </w:r>
      <w:r w:rsidR="00457759">
        <w:rPr>
          <w:rFonts w:ascii="Times New Roman" w:hAnsi="Times New Roman" w:cs="Times New Roman"/>
          <w:lang w:val="en-GB"/>
        </w:rPr>
        <w:t>schemes in most of the region where repetition is not performing the best.</w:t>
      </w:r>
      <w:r w:rsidR="00D7435E">
        <w:rPr>
          <w:rFonts w:ascii="Times New Roman" w:hAnsi="Times New Roman" w:cs="Times New Roman"/>
          <w:lang w:val="en-GB"/>
        </w:rPr>
        <w:t xml:space="preserve"> </w:t>
      </w:r>
    </w:p>
    <w:p w14:paraId="68548063" w14:textId="5E8D819F" w:rsidR="00161478" w:rsidRPr="00457759" w:rsidRDefault="00B94EA0" w:rsidP="00490C7E">
      <w:pPr>
        <w:jc w:val="both"/>
        <w:rPr>
          <w:rFonts w:ascii="Times New Roman" w:hAnsi="Times New Roman" w:cs="Times New Roman"/>
          <w:i/>
          <w:lang w:val="en-GB"/>
        </w:rPr>
      </w:pPr>
      <w:r w:rsidRPr="00B94EA0">
        <w:rPr>
          <w:rFonts w:ascii="Times New Roman" w:hAnsi="Times New Roman" w:cs="Times New Roman"/>
          <w:i/>
          <w:lang w:val="en-GB"/>
        </w:rPr>
        <w:t xml:space="preserve">Observation 2: </w:t>
      </w:r>
      <w:r w:rsidR="00457759">
        <w:rPr>
          <w:rFonts w:ascii="Times New Roman" w:hAnsi="Times New Roman" w:cs="Times New Roman"/>
          <w:i/>
          <w:lang w:val="en-GB"/>
        </w:rPr>
        <w:t>At coding rate 1/3, t</w:t>
      </w:r>
      <w:r>
        <w:rPr>
          <w:rFonts w:ascii="Times New Roman" w:hAnsi="Times New Roman" w:cs="Times New Roman"/>
          <w:i/>
          <w:lang w:val="en-GB"/>
        </w:rPr>
        <w:t>h</w:t>
      </w:r>
      <w:r w:rsidR="0033545F">
        <w:rPr>
          <w:rFonts w:ascii="Times New Roman" w:hAnsi="Times New Roman" w:cs="Times New Roman"/>
          <w:i/>
          <w:lang w:val="en-GB"/>
        </w:rPr>
        <w:t xml:space="preserve">e </w:t>
      </w:r>
      <w:r w:rsidR="00457759">
        <w:rPr>
          <w:rFonts w:ascii="Times New Roman" w:hAnsi="Times New Roman" w:cs="Times New Roman"/>
          <w:i/>
          <w:lang w:val="en-GB"/>
        </w:rPr>
        <w:t xml:space="preserve">split natural puncturing scheme </w:t>
      </w:r>
      <w:r w:rsidR="0033545F">
        <w:rPr>
          <w:rFonts w:ascii="Times New Roman" w:hAnsi="Times New Roman" w:cs="Times New Roman"/>
          <w:i/>
          <w:lang w:val="en-GB"/>
        </w:rPr>
        <w:t>outperform</w:t>
      </w:r>
      <w:r w:rsidR="000212BB">
        <w:rPr>
          <w:rFonts w:ascii="Times New Roman" w:hAnsi="Times New Roman" w:cs="Times New Roman"/>
          <w:i/>
          <w:lang w:val="en-GB"/>
        </w:rPr>
        <w:t>s</w:t>
      </w:r>
      <w:r>
        <w:rPr>
          <w:rFonts w:ascii="Times New Roman" w:hAnsi="Times New Roman" w:cs="Times New Roman"/>
          <w:i/>
          <w:lang w:val="en-GB"/>
        </w:rPr>
        <w:t xml:space="preserve"> </w:t>
      </w:r>
      <w:r w:rsidR="00B1497A">
        <w:rPr>
          <w:rFonts w:ascii="Times New Roman" w:hAnsi="Times New Roman" w:cs="Times New Roman"/>
          <w:i/>
          <w:lang w:val="en-GB"/>
        </w:rPr>
        <w:t xml:space="preserve">the </w:t>
      </w:r>
      <w:r>
        <w:rPr>
          <w:rFonts w:ascii="Times New Roman" w:hAnsi="Times New Roman" w:cs="Times New Roman"/>
          <w:i/>
          <w:lang w:val="en-GB"/>
        </w:rPr>
        <w:t>repetition</w:t>
      </w:r>
      <w:r w:rsidR="0033545F">
        <w:rPr>
          <w:rFonts w:ascii="Times New Roman" w:hAnsi="Times New Roman" w:cs="Times New Roman"/>
          <w:i/>
          <w:lang w:val="en-GB"/>
        </w:rPr>
        <w:t xml:space="preserve"> scheme </w:t>
      </w:r>
      <w:r w:rsidR="00457759">
        <w:rPr>
          <w:rFonts w:ascii="Times New Roman" w:hAnsi="Times New Roman" w:cs="Times New Roman"/>
          <w:i/>
          <w:lang w:val="en-GB"/>
        </w:rPr>
        <w:t>in most of the region where repetition is not performing the best.</w:t>
      </w:r>
    </w:p>
    <w:p w14:paraId="3B7F9BB3" w14:textId="77777777" w:rsidR="0030001E" w:rsidRDefault="0030001E" w:rsidP="0030001E">
      <w:pPr>
        <w:keepNext/>
        <w:jc w:val="both"/>
      </w:pPr>
      <w:r>
        <w:rPr>
          <w:rFonts w:ascii="Times New Roman" w:hAnsi="Times New Roman" w:cs="Times New Roman"/>
          <w:noProof/>
        </w:rPr>
        <w:drawing>
          <wp:inline distT="0" distB="0" distL="0" distR="0" wp14:anchorId="6C2D5D58" wp14:editId="028BE01C">
            <wp:extent cx="6120765" cy="39382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ateMatching_rate1_6.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3938270"/>
                    </a:xfrm>
                    <a:prstGeom prst="rect">
                      <a:avLst/>
                    </a:prstGeom>
                  </pic:spPr>
                </pic:pic>
              </a:graphicData>
            </a:graphic>
          </wp:inline>
        </w:drawing>
      </w:r>
    </w:p>
    <w:p w14:paraId="54C58520" w14:textId="6B9E7D7D" w:rsidR="0030001E" w:rsidRDefault="0030001E" w:rsidP="0030001E">
      <w:pPr>
        <w:pStyle w:val="Caption"/>
        <w:jc w:val="center"/>
      </w:pPr>
      <w:bookmarkStart w:id="3" w:name="_Ref481664143"/>
      <w:r>
        <w:t xml:space="preserve">Figure </w:t>
      </w:r>
      <w:r>
        <w:fldChar w:fldCharType="begin"/>
      </w:r>
      <w:r>
        <w:instrText xml:space="preserve"> SEQ Figure \* ARABIC </w:instrText>
      </w:r>
      <w:r>
        <w:fldChar w:fldCharType="separate"/>
      </w:r>
      <w:r w:rsidR="000212BB">
        <w:rPr>
          <w:noProof/>
        </w:rPr>
        <w:t>2</w:t>
      </w:r>
      <w:r>
        <w:fldChar w:fldCharType="end"/>
      </w:r>
      <w:bookmarkEnd w:id="3"/>
      <w:r>
        <w:t>:</w:t>
      </w:r>
      <w:r w:rsidRPr="0030001E">
        <w:t xml:space="preserve"> </w:t>
      </w:r>
      <w:r>
        <w:t>Comparison of repetition and puncturing at code rate 1/6</w:t>
      </w:r>
    </w:p>
    <w:p w14:paraId="11722D23" w14:textId="49205FE9" w:rsidR="0030001E" w:rsidRDefault="0030001E" w:rsidP="0030001E">
      <w:pPr>
        <w:rPr>
          <w:lang w:val="en-GB" w:eastAsia="x-none"/>
        </w:rPr>
      </w:pPr>
    </w:p>
    <w:p w14:paraId="3A030990" w14:textId="4842BB3C" w:rsidR="00457759" w:rsidRDefault="00457759" w:rsidP="00457759">
      <w:pPr>
        <w:jc w:val="both"/>
        <w:rPr>
          <w:rFonts w:ascii="Times New Roman" w:hAnsi="Times New Roman" w:cs="Times New Roman"/>
          <w:lang w:val="en-GB"/>
        </w:rPr>
      </w:pPr>
      <w:r>
        <w:rPr>
          <w:rFonts w:ascii="Times New Roman" w:hAnsi="Times New Roman" w:cs="Times New Roman"/>
          <w:lang w:val="en-GB"/>
        </w:rPr>
        <w:fldChar w:fldCharType="begin"/>
      </w:r>
      <w:r>
        <w:rPr>
          <w:rFonts w:ascii="Times New Roman" w:hAnsi="Times New Roman" w:cs="Times New Roman"/>
          <w:lang w:val="en-GB"/>
        </w:rPr>
        <w:instrText xml:space="preserve"> REF _Ref481664143 \h  \* MERGEFORMAT </w:instrText>
      </w:r>
      <w:r>
        <w:rPr>
          <w:rFonts w:ascii="Times New Roman" w:hAnsi="Times New Roman" w:cs="Times New Roman"/>
          <w:lang w:val="en-GB"/>
        </w:rPr>
      </w:r>
      <w:r>
        <w:rPr>
          <w:rFonts w:ascii="Times New Roman" w:hAnsi="Times New Roman" w:cs="Times New Roman"/>
          <w:lang w:val="en-GB"/>
        </w:rPr>
        <w:fldChar w:fldCharType="separate"/>
      </w:r>
      <w:r w:rsidR="000212BB" w:rsidRPr="000212BB">
        <w:rPr>
          <w:rFonts w:ascii="Times New Roman" w:hAnsi="Times New Roman" w:cs="Times New Roman"/>
          <w:lang w:val="en-GB"/>
        </w:rPr>
        <w:t>Figure 2</w:t>
      </w:r>
      <w:r>
        <w:rPr>
          <w:rFonts w:ascii="Times New Roman" w:hAnsi="Times New Roman" w:cs="Times New Roman"/>
          <w:lang w:val="en-GB"/>
        </w:rPr>
        <w:fldChar w:fldCharType="end"/>
      </w:r>
      <w:r>
        <w:rPr>
          <w:rFonts w:ascii="Times New Roman" w:hAnsi="Times New Roman" w:cs="Times New Roman"/>
          <w:lang w:val="en-GB"/>
        </w:rPr>
        <w:t xml:space="preserve"> shows the minimum SNR required to achieve the target BLER level of </w:t>
      </w:r>
      <m:oMath>
        <m:sSup>
          <m:sSupPr>
            <m:ctrlPr>
              <w:rPr>
                <w:rFonts w:ascii="Cambria Math" w:hAnsi="Cambria Math" w:cs="Times New Roman"/>
                <w:i/>
                <w:lang w:val="en-GB"/>
              </w:rPr>
            </m:ctrlPr>
          </m:sSupPr>
          <m:e>
            <m:r>
              <w:rPr>
                <w:rFonts w:ascii="Cambria Math" w:hAnsi="Cambria Math" w:cs="Times New Roman"/>
                <w:lang w:val="en-GB"/>
              </w:rPr>
              <m:t>10</m:t>
            </m:r>
          </m:e>
          <m:sup>
            <m:r>
              <w:rPr>
                <w:rFonts w:ascii="Cambria Math" w:hAnsi="Cambria Math" w:cs="Times New Roman"/>
                <w:lang w:val="en-GB"/>
              </w:rPr>
              <m:t>-3</m:t>
            </m:r>
          </m:sup>
        </m:sSup>
      </m:oMath>
      <w:r>
        <w:rPr>
          <w:rFonts w:ascii="Times New Roman" w:hAnsi="Times New Roman" w:cs="Times New Roman"/>
          <w:lang w:val="en-GB"/>
        </w:rPr>
        <w:t xml:space="preserve">, where the coding rate is fixed to 1/6 and the information block length granularity in the simulation is 4 bits. Since it was observed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_Ref481571925 \r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0212BB">
        <w:rPr>
          <w:rFonts w:ascii="Times New Roman" w:eastAsiaTheme="minorEastAsia" w:hAnsi="Times New Roman" w:cs="Times New Roman"/>
          <w:lang w:eastAsia="x-none"/>
        </w:rPr>
        <w:t>[4]</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_Ref481572327 \r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0212BB">
        <w:rPr>
          <w:rFonts w:ascii="Times New Roman" w:eastAsiaTheme="minorEastAsia" w:hAnsi="Times New Roman" w:cs="Times New Roman"/>
          <w:lang w:eastAsia="x-none"/>
        </w:rPr>
        <w:t>[5]</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_Ref481572330 \r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0212BB">
        <w:rPr>
          <w:rFonts w:ascii="Times New Roman" w:eastAsiaTheme="minorEastAsia" w:hAnsi="Times New Roman" w:cs="Times New Roman"/>
          <w:lang w:eastAsia="x-none"/>
        </w:rPr>
        <w:t>[6]</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w:t>
      </w:r>
      <w:r>
        <w:rPr>
          <w:rFonts w:ascii="Times New Roman" w:hAnsi="Times New Roman" w:cs="Times New Roman"/>
          <w:lang w:val="en-GB"/>
        </w:rPr>
        <w:t xml:space="preserve">that puncturing schemes outperform shortening schemes at low coding rates, we only compare the performance between puncturing schemes and repetition scheme at coding rate 1/6. For repetition, we use a simple repetition scheme where the repetition starts from the top of the encoded bits. For puncturing, we simulate split natural puncturing scheme. </w:t>
      </w:r>
    </w:p>
    <w:p w14:paraId="22044B03" w14:textId="1270DA21" w:rsidR="00457759" w:rsidRDefault="00457759" w:rsidP="00457759">
      <w:pPr>
        <w:jc w:val="both"/>
        <w:rPr>
          <w:rFonts w:ascii="Times New Roman" w:hAnsi="Times New Roman" w:cs="Times New Roman"/>
          <w:lang w:val="en-GB"/>
        </w:rPr>
      </w:pPr>
      <w:r>
        <w:rPr>
          <w:rFonts w:ascii="Times New Roman" w:hAnsi="Times New Roman" w:cs="Times New Roman"/>
          <w:lang w:val="en-GB"/>
        </w:rPr>
        <w:t xml:space="preserve">It can be seen in the figure that the repetition scheme outperforms puncturing and shortening schemes when the desired coded block length is a few bits more than a power of 2. Specifically, if a desired coded block length belongs to the intervals of [256, 280], [512, 600], then the repetition scheme outperforms the puncturing scheme. </w:t>
      </w:r>
    </w:p>
    <w:p w14:paraId="7090EDA9" w14:textId="4A9882E6" w:rsidR="00F54A7F" w:rsidRPr="00F54A7F" w:rsidRDefault="00457759" w:rsidP="00457759">
      <w:pPr>
        <w:jc w:val="both"/>
        <w:rPr>
          <w:rFonts w:ascii="Times New Roman" w:hAnsi="Times New Roman" w:cs="Times New Roman"/>
          <w:i/>
          <w:lang w:val="en-GB"/>
        </w:rPr>
      </w:pPr>
      <w:r w:rsidRPr="00B94EA0">
        <w:rPr>
          <w:rFonts w:ascii="Times New Roman" w:hAnsi="Times New Roman" w:cs="Times New Roman"/>
          <w:i/>
          <w:lang w:val="en-GB"/>
        </w:rPr>
        <w:t xml:space="preserve">Observation </w:t>
      </w:r>
      <w:r>
        <w:rPr>
          <w:rFonts w:ascii="Times New Roman" w:hAnsi="Times New Roman" w:cs="Times New Roman"/>
          <w:i/>
          <w:lang w:val="en-GB"/>
        </w:rPr>
        <w:t>3</w:t>
      </w:r>
      <w:r w:rsidRPr="00B94EA0">
        <w:rPr>
          <w:rFonts w:ascii="Times New Roman" w:hAnsi="Times New Roman" w:cs="Times New Roman"/>
          <w:i/>
          <w:lang w:val="en-GB"/>
        </w:rPr>
        <w:t xml:space="preserve">: </w:t>
      </w:r>
      <w:r>
        <w:rPr>
          <w:rFonts w:ascii="Times New Roman" w:hAnsi="Times New Roman" w:cs="Times New Roman"/>
          <w:i/>
          <w:lang w:val="en-GB"/>
        </w:rPr>
        <w:t>At coding rate 1/</w:t>
      </w:r>
      <w:r w:rsidR="000212BB">
        <w:rPr>
          <w:rFonts w:ascii="Times New Roman" w:hAnsi="Times New Roman" w:cs="Times New Roman"/>
          <w:i/>
          <w:lang w:val="en-GB"/>
        </w:rPr>
        <w:t>6</w:t>
      </w:r>
      <w:r>
        <w:rPr>
          <w:rFonts w:ascii="Times New Roman" w:hAnsi="Times New Roman" w:cs="Times New Roman"/>
          <w:i/>
          <w:lang w:val="en-GB"/>
        </w:rPr>
        <w:t>, the repetition scheme outperforms the puncturing scheme when the desired coded block length is a few bits (say,</w:t>
      </w:r>
      <m:oMath>
        <m:r>
          <w:rPr>
            <w:rFonts w:ascii="Cambria Math" w:hAnsi="Cambria Math" w:cs="Times New Roman"/>
            <w:lang w:val="en-GB"/>
          </w:rPr>
          <m:t>τ</m:t>
        </m:r>
      </m:oMath>
      <w:r>
        <w:rPr>
          <w:rFonts w:ascii="Times New Roman" w:hAnsi="Times New Roman" w:cs="Times New Roman"/>
          <w:i/>
          <w:lang w:val="en-GB"/>
        </w:rPr>
        <w:t xml:space="preserve">) more than a power of 2. The value of </w:t>
      </w:r>
      <m:oMath>
        <m:r>
          <w:rPr>
            <w:rFonts w:ascii="Cambria Math" w:hAnsi="Cambria Math" w:cs="Times New Roman"/>
            <w:lang w:val="en-GB"/>
          </w:rPr>
          <m:t>τ</m:t>
        </m:r>
      </m:oMath>
      <w:r>
        <w:rPr>
          <w:rFonts w:ascii="Times New Roman" w:hAnsi="Times New Roman" w:cs="Times New Roman"/>
          <w:i/>
          <w:lang w:val="en-GB"/>
        </w:rPr>
        <w:t xml:space="preserve"> depends on the mother code length. </w:t>
      </w:r>
    </w:p>
    <w:p w14:paraId="7A0C45E8" w14:textId="58DADE5C" w:rsidR="00457759" w:rsidRDefault="00F54A7F" w:rsidP="00457759">
      <w:pPr>
        <w:jc w:val="both"/>
        <w:rPr>
          <w:rFonts w:ascii="Times New Roman" w:hAnsi="Times New Roman" w:cs="Times New Roman"/>
          <w:lang w:val="en-GB"/>
        </w:rPr>
      </w:pPr>
      <w:r>
        <w:rPr>
          <w:rFonts w:ascii="Times New Roman" w:hAnsi="Times New Roman" w:cs="Times New Roman"/>
          <w:lang w:val="en-GB"/>
        </w:rPr>
        <w:fldChar w:fldCharType="begin"/>
      </w:r>
      <w:r>
        <w:rPr>
          <w:rFonts w:ascii="Times New Roman" w:hAnsi="Times New Roman" w:cs="Times New Roman"/>
          <w:lang w:val="en-GB"/>
        </w:rPr>
        <w:instrText xml:space="preserve"> REF _Ref481664526 \h  \* MERGEFORMAT </w:instrText>
      </w:r>
      <w:r>
        <w:rPr>
          <w:rFonts w:ascii="Times New Roman" w:hAnsi="Times New Roman" w:cs="Times New Roman"/>
          <w:lang w:val="en-GB"/>
        </w:rPr>
      </w:r>
      <w:r>
        <w:rPr>
          <w:rFonts w:ascii="Times New Roman" w:hAnsi="Times New Roman" w:cs="Times New Roman"/>
          <w:lang w:val="en-GB"/>
        </w:rPr>
        <w:fldChar w:fldCharType="separate"/>
      </w:r>
      <w:r w:rsidR="000212BB" w:rsidRPr="000212BB">
        <w:rPr>
          <w:rFonts w:ascii="Times New Roman" w:hAnsi="Times New Roman" w:cs="Times New Roman"/>
          <w:lang w:val="en-GB"/>
        </w:rPr>
        <w:t>Figure 3</w:t>
      </w:r>
      <w:r>
        <w:rPr>
          <w:rFonts w:ascii="Times New Roman" w:hAnsi="Times New Roman" w:cs="Times New Roman"/>
          <w:lang w:val="en-GB"/>
        </w:rPr>
        <w:fldChar w:fldCharType="end"/>
      </w:r>
      <w:r>
        <w:rPr>
          <w:rFonts w:ascii="Times New Roman" w:hAnsi="Times New Roman" w:cs="Times New Roman"/>
          <w:lang w:val="en-GB"/>
        </w:rPr>
        <w:t xml:space="preserve"> shows the minimum SNR required to achieve the target BLER level of </w:t>
      </w:r>
      <m:oMath>
        <m:sSup>
          <m:sSupPr>
            <m:ctrlPr>
              <w:rPr>
                <w:rFonts w:ascii="Cambria Math" w:hAnsi="Cambria Math" w:cs="Times New Roman"/>
                <w:i/>
                <w:lang w:val="en-GB"/>
              </w:rPr>
            </m:ctrlPr>
          </m:sSupPr>
          <m:e>
            <m:r>
              <w:rPr>
                <w:rFonts w:ascii="Cambria Math" w:hAnsi="Cambria Math" w:cs="Times New Roman"/>
                <w:lang w:val="en-GB"/>
              </w:rPr>
              <m:t>10</m:t>
            </m:r>
          </m:e>
          <m:sup>
            <m:r>
              <w:rPr>
                <w:rFonts w:ascii="Cambria Math" w:hAnsi="Cambria Math" w:cs="Times New Roman"/>
                <w:lang w:val="en-GB"/>
              </w:rPr>
              <m:t>-3</m:t>
            </m:r>
          </m:sup>
        </m:sSup>
      </m:oMath>
      <w:r>
        <w:rPr>
          <w:rFonts w:ascii="Times New Roman" w:hAnsi="Times New Roman" w:cs="Times New Roman"/>
          <w:lang w:val="en-GB"/>
        </w:rPr>
        <w:t xml:space="preserve">, where the coding rate is fixed to 2/3 and the information block length granularity in the simulation is 4 bits. Since it was observed </w:t>
      </w:r>
      <w:r>
        <w:rPr>
          <w:rFonts w:ascii="Times New Roman" w:eastAsiaTheme="minorEastAsia" w:hAnsi="Times New Roman" w:cs="Times New Roman"/>
          <w:lang w:eastAsia="x-none"/>
        </w:rPr>
        <w:lastRenderedPageBreak/>
        <w:fldChar w:fldCharType="begin"/>
      </w:r>
      <w:r>
        <w:rPr>
          <w:rFonts w:ascii="Times New Roman" w:eastAsiaTheme="minorEastAsia" w:hAnsi="Times New Roman" w:cs="Times New Roman"/>
          <w:lang w:eastAsia="x-none"/>
        </w:rPr>
        <w:instrText xml:space="preserve"> REF _Ref481571925 \r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0212BB">
        <w:rPr>
          <w:rFonts w:ascii="Times New Roman" w:eastAsiaTheme="minorEastAsia" w:hAnsi="Times New Roman" w:cs="Times New Roman"/>
          <w:lang w:eastAsia="x-none"/>
        </w:rPr>
        <w:t>[4]</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_Ref481572327 \r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0212BB">
        <w:rPr>
          <w:rFonts w:ascii="Times New Roman" w:eastAsiaTheme="minorEastAsia" w:hAnsi="Times New Roman" w:cs="Times New Roman"/>
          <w:lang w:eastAsia="x-none"/>
        </w:rPr>
        <w:t>[5]</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_Ref481572330 \r \h  \* MERGEFORMAT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0212BB">
        <w:rPr>
          <w:rFonts w:ascii="Times New Roman" w:eastAsiaTheme="minorEastAsia" w:hAnsi="Times New Roman" w:cs="Times New Roman"/>
          <w:lang w:eastAsia="x-none"/>
        </w:rPr>
        <w:t>[6]</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w:t>
      </w:r>
      <w:r>
        <w:rPr>
          <w:rFonts w:ascii="Times New Roman" w:hAnsi="Times New Roman" w:cs="Times New Roman"/>
          <w:lang w:val="en-GB"/>
        </w:rPr>
        <w:t xml:space="preserve">that shortening schemes outperform puncturing schemes at high coding rates, we only compare the performance between shortening schemes and repetition scheme at coding rate 2/3. For repetition, we use a simple repetition scheme where the repetition starts from the top of the encoded bits. For shortening, we simulate natural shortening and bit reversal shortening schemes. </w:t>
      </w:r>
    </w:p>
    <w:p w14:paraId="1DE83BA6" w14:textId="3C804442" w:rsidR="00F54A7F" w:rsidRDefault="00F54A7F" w:rsidP="00457759">
      <w:pPr>
        <w:jc w:val="both"/>
        <w:rPr>
          <w:rFonts w:ascii="Times New Roman" w:hAnsi="Times New Roman" w:cs="Times New Roman"/>
          <w:lang w:val="en-GB"/>
        </w:rPr>
      </w:pPr>
      <w:r>
        <w:rPr>
          <w:rFonts w:ascii="Times New Roman" w:hAnsi="Times New Roman" w:cs="Times New Roman"/>
          <w:lang w:val="en-GB"/>
        </w:rPr>
        <w:t xml:space="preserve">It can be seen in the figure that shortening schemes always outperform repetition scheme. This </w:t>
      </w:r>
      <w:r w:rsidR="00986973">
        <w:rPr>
          <w:rFonts w:ascii="Times New Roman" w:hAnsi="Times New Roman" w:cs="Times New Roman"/>
          <w:lang w:val="en-GB"/>
        </w:rPr>
        <w:t xml:space="preserve">is </w:t>
      </w:r>
      <w:r>
        <w:rPr>
          <w:rFonts w:ascii="Times New Roman" w:hAnsi="Times New Roman" w:cs="Times New Roman"/>
          <w:lang w:val="en-GB"/>
        </w:rPr>
        <w:t xml:space="preserve">because </w:t>
      </w:r>
      <w:r w:rsidR="00986973">
        <w:rPr>
          <w:rFonts w:ascii="Times New Roman" w:hAnsi="Times New Roman" w:cs="Times New Roman"/>
          <w:lang w:val="en-GB"/>
        </w:rPr>
        <w:t>at high coding rates, if the mother code length is small (i.e., the repetition case), they do not provide enough protection on the information bits. It is also observed in the figure that t</w:t>
      </w:r>
      <w:r>
        <w:rPr>
          <w:rFonts w:ascii="Times New Roman" w:hAnsi="Times New Roman" w:cs="Times New Roman"/>
          <w:lang w:val="en-GB"/>
        </w:rPr>
        <w:t xml:space="preserve">he natural shortening scheme performs better than bit reversal shortening scheme in most of the region.  </w:t>
      </w:r>
    </w:p>
    <w:p w14:paraId="25C0E4B0" w14:textId="4085FAAF" w:rsidR="00F54A7F" w:rsidRPr="00986973" w:rsidRDefault="00F54A7F" w:rsidP="00457759">
      <w:pPr>
        <w:jc w:val="both"/>
        <w:rPr>
          <w:rFonts w:ascii="Times New Roman" w:hAnsi="Times New Roman" w:cs="Times New Roman"/>
          <w:i/>
          <w:lang w:val="en-GB"/>
        </w:rPr>
      </w:pPr>
      <w:r>
        <w:rPr>
          <w:rFonts w:ascii="Times New Roman" w:hAnsi="Times New Roman" w:cs="Times New Roman"/>
          <w:i/>
          <w:lang w:val="en-GB"/>
        </w:rPr>
        <w:t>Observation 4</w:t>
      </w:r>
      <w:r w:rsidRPr="00B94EA0">
        <w:rPr>
          <w:rFonts w:ascii="Times New Roman" w:hAnsi="Times New Roman" w:cs="Times New Roman"/>
          <w:i/>
          <w:lang w:val="en-GB"/>
        </w:rPr>
        <w:t xml:space="preserve">: </w:t>
      </w:r>
      <w:r>
        <w:rPr>
          <w:rFonts w:ascii="Times New Roman" w:hAnsi="Times New Roman" w:cs="Times New Roman"/>
          <w:i/>
          <w:lang w:val="en-GB"/>
        </w:rPr>
        <w:t>At coding rate 2/3, the shortening schemes always outperform the repetition scheme. Furthermore, the natural shortening scheme performs better than bit reversal shortening scheme in most of the region.</w:t>
      </w:r>
    </w:p>
    <w:p w14:paraId="1282C115" w14:textId="77777777" w:rsidR="0030001E" w:rsidRDefault="0030001E" w:rsidP="0030001E">
      <w:pPr>
        <w:keepNext/>
      </w:pPr>
      <w:r>
        <w:rPr>
          <w:noProof/>
        </w:rPr>
        <w:drawing>
          <wp:inline distT="0" distB="0" distL="0" distR="0" wp14:anchorId="65856751" wp14:editId="605957E3">
            <wp:extent cx="6120765" cy="416169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ateMatching_rate2_3.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435" cy="4162828"/>
                    </a:xfrm>
                    <a:prstGeom prst="rect">
                      <a:avLst/>
                    </a:prstGeom>
                  </pic:spPr>
                </pic:pic>
              </a:graphicData>
            </a:graphic>
          </wp:inline>
        </w:drawing>
      </w:r>
    </w:p>
    <w:p w14:paraId="0B0D3AB6" w14:textId="05EDE55C" w:rsidR="0030001E" w:rsidRDefault="0030001E" w:rsidP="0030001E">
      <w:pPr>
        <w:pStyle w:val="Caption"/>
        <w:jc w:val="center"/>
      </w:pPr>
      <w:bookmarkStart w:id="4" w:name="_Ref481664526"/>
      <w:r>
        <w:t xml:space="preserve">Figure </w:t>
      </w:r>
      <w:r>
        <w:fldChar w:fldCharType="begin"/>
      </w:r>
      <w:r>
        <w:instrText xml:space="preserve"> SEQ Figure \* ARABIC </w:instrText>
      </w:r>
      <w:r>
        <w:fldChar w:fldCharType="separate"/>
      </w:r>
      <w:r w:rsidR="000212BB">
        <w:rPr>
          <w:noProof/>
        </w:rPr>
        <w:t>3</w:t>
      </w:r>
      <w:r>
        <w:fldChar w:fldCharType="end"/>
      </w:r>
      <w:bookmarkEnd w:id="4"/>
      <w:r>
        <w:t>: Comparison of repetition and shortening at code rate 2/3</w:t>
      </w:r>
    </w:p>
    <w:p w14:paraId="096E5A11" w14:textId="6EEEF37F" w:rsidR="0030001E" w:rsidRDefault="0030001E" w:rsidP="0030001E">
      <w:pPr>
        <w:pStyle w:val="Caption"/>
        <w:jc w:val="both"/>
        <w:rPr>
          <w:rFonts w:cs="Times New Roman"/>
        </w:rPr>
      </w:pPr>
    </w:p>
    <w:p w14:paraId="08BCE402" w14:textId="6DC5A664" w:rsidR="00B94EA0" w:rsidRDefault="00D7435E" w:rsidP="00490C7E">
      <w:pPr>
        <w:jc w:val="both"/>
        <w:rPr>
          <w:rFonts w:ascii="Times New Roman" w:hAnsi="Times New Roman" w:cs="Times New Roman"/>
          <w:lang w:val="en-GB"/>
        </w:rPr>
      </w:pPr>
      <w:r>
        <w:rPr>
          <w:rFonts w:ascii="Times New Roman" w:hAnsi="Times New Roman" w:cs="Times New Roman"/>
          <w:lang w:val="en-GB"/>
        </w:rPr>
        <w:t xml:space="preserve">Based on the </w:t>
      </w:r>
      <w:r w:rsidR="001056E9">
        <w:rPr>
          <w:rFonts w:ascii="Times New Roman" w:hAnsi="Times New Roman" w:cs="Times New Roman"/>
          <w:lang w:val="en-GB"/>
        </w:rPr>
        <w:t>above observations</w:t>
      </w:r>
      <w:r w:rsidR="00B94EA0">
        <w:rPr>
          <w:rFonts w:ascii="Times New Roman" w:hAnsi="Times New Roman" w:cs="Times New Roman"/>
          <w:lang w:val="en-GB"/>
        </w:rPr>
        <w:t>, we have the following proposal</w:t>
      </w:r>
      <w:r>
        <w:rPr>
          <w:rFonts w:ascii="Times New Roman" w:hAnsi="Times New Roman" w:cs="Times New Roman"/>
          <w:lang w:val="en-GB"/>
        </w:rPr>
        <w:t>s</w:t>
      </w:r>
      <w:r w:rsidR="00B94EA0">
        <w:rPr>
          <w:rFonts w:ascii="Times New Roman" w:hAnsi="Times New Roman" w:cs="Times New Roman"/>
          <w:lang w:val="en-GB"/>
        </w:rPr>
        <w:t>:</w:t>
      </w:r>
    </w:p>
    <w:p w14:paraId="60A58BCC" w14:textId="7778B2E4" w:rsidR="00660571" w:rsidRDefault="00B94EA0" w:rsidP="00490C7E">
      <w:pPr>
        <w:jc w:val="both"/>
        <w:rPr>
          <w:rFonts w:ascii="Times New Roman" w:hAnsi="Times New Roman" w:cs="Times New Roman"/>
          <w:i/>
          <w:lang w:val="en-GB"/>
        </w:rPr>
      </w:pPr>
      <w:r w:rsidRPr="00E146C1">
        <w:rPr>
          <w:rFonts w:ascii="Times New Roman" w:hAnsi="Times New Roman" w:cs="Times New Roman"/>
          <w:b/>
          <w:i/>
          <w:u w:val="single"/>
          <w:lang w:val="en-GB"/>
        </w:rPr>
        <w:t xml:space="preserve">Proposal </w:t>
      </w:r>
      <w:r w:rsidRPr="00E146C1">
        <w:rPr>
          <w:rFonts w:ascii="Times New Roman" w:hAnsi="Times New Roman" w:cs="Times New Roman"/>
          <w:i/>
          <w:lang w:val="en-GB"/>
        </w:rPr>
        <w:t>1:</w:t>
      </w:r>
      <w:r w:rsidR="001056E9">
        <w:rPr>
          <w:rFonts w:ascii="Times New Roman" w:hAnsi="Times New Roman" w:cs="Times New Roman"/>
          <w:i/>
          <w:lang w:val="en-GB"/>
        </w:rPr>
        <w:t xml:space="preserve"> </w:t>
      </w:r>
      <w:r w:rsidR="000212BB">
        <w:rPr>
          <w:rFonts w:ascii="Times New Roman" w:hAnsi="Times New Roman" w:cs="Times New Roman"/>
          <w:i/>
          <w:lang w:val="en-GB"/>
        </w:rPr>
        <w:t>For low</w:t>
      </w:r>
      <w:r w:rsidR="00986973">
        <w:rPr>
          <w:rFonts w:ascii="Times New Roman" w:hAnsi="Times New Roman" w:cs="Times New Roman"/>
          <w:i/>
          <w:lang w:val="en-GB"/>
        </w:rPr>
        <w:t xml:space="preserve"> coding rates, i</w:t>
      </w:r>
      <w:r w:rsidR="001056E9">
        <w:rPr>
          <w:rFonts w:ascii="Times New Roman" w:hAnsi="Times New Roman" w:cs="Times New Roman"/>
          <w:i/>
          <w:lang w:val="en-GB"/>
        </w:rPr>
        <w:t>f the desired code</w:t>
      </w:r>
      <w:r w:rsidRPr="00B94EA0">
        <w:rPr>
          <w:rFonts w:ascii="Times New Roman" w:hAnsi="Times New Roman" w:cs="Times New Roman"/>
          <w:i/>
          <w:lang w:val="en-GB"/>
        </w:rPr>
        <w:t xml:space="preserve">d </w:t>
      </w:r>
      <w:r w:rsidR="001056E9">
        <w:rPr>
          <w:rFonts w:ascii="Times New Roman" w:hAnsi="Times New Roman" w:cs="Times New Roman"/>
          <w:i/>
          <w:lang w:val="en-GB"/>
        </w:rPr>
        <w:t xml:space="preserve">block </w:t>
      </w:r>
      <w:r w:rsidRPr="00B94EA0">
        <w:rPr>
          <w:rFonts w:ascii="Times New Roman" w:hAnsi="Times New Roman" w:cs="Times New Roman"/>
          <w:i/>
          <w:lang w:val="en-GB"/>
        </w:rPr>
        <w:t xml:space="preserve">length is </w:t>
      </w:r>
      <w:r w:rsidR="00F27FC5">
        <w:rPr>
          <w:rFonts w:ascii="Times New Roman" w:hAnsi="Times New Roman" w:cs="Times New Roman"/>
          <w:i/>
          <w:lang w:val="en-GB"/>
        </w:rPr>
        <w:t xml:space="preserve">between </w:t>
      </w:r>
      <m:oMath>
        <m:sSup>
          <m:sSupPr>
            <m:ctrlPr>
              <w:rPr>
                <w:rFonts w:ascii="Cambria Math" w:hAnsi="Cambria Math" w:cs="Times New Roman"/>
                <w:i/>
                <w:lang w:val="en-GB"/>
              </w:rPr>
            </m:ctrlPr>
          </m:sSupPr>
          <m:e>
            <m:r>
              <w:rPr>
                <w:rFonts w:ascii="Cambria Math" w:hAnsi="Cambria Math" w:cs="Times New Roman"/>
                <w:lang w:val="en-GB"/>
              </w:rPr>
              <m:t>2</m:t>
            </m:r>
          </m:e>
          <m:sup>
            <m:r>
              <w:rPr>
                <w:rFonts w:ascii="Cambria Math" w:hAnsi="Cambria Math" w:cs="Times New Roman"/>
                <w:lang w:val="en-GB"/>
              </w:rPr>
              <m:t>n</m:t>
            </m:r>
          </m:sup>
        </m:sSup>
      </m:oMath>
      <w:r w:rsidR="00F27FC5">
        <w:rPr>
          <w:rFonts w:ascii="Times New Roman" w:hAnsi="Times New Roman" w:cs="Times New Roman"/>
          <w:i/>
          <w:lang w:val="en-GB"/>
        </w:rPr>
        <w:t xml:space="preserve"> and </w:t>
      </w:r>
      <m:oMath>
        <m:sSup>
          <m:sSupPr>
            <m:ctrlPr>
              <w:rPr>
                <w:rFonts w:ascii="Cambria Math" w:hAnsi="Cambria Math" w:cs="Times New Roman"/>
                <w:i/>
                <w:lang w:val="en-GB"/>
              </w:rPr>
            </m:ctrlPr>
          </m:sSupPr>
          <m:e>
            <m:r>
              <w:rPr>
                <w:rFonts w:ascii="Cambria Math" w:hAnsi="Cambria Math" w:cs="Times New Roman"/>
                <w:lang w:val="en-GB"/>
              </w:rPr>
              <m:t>2</m:t>
            </m:r>
          </m:e>
          <m:sup>
            <m:r>
              <w:rPr>
                <w:rFonts w:ascii="Cambria Math" w:hAnsi="Cambria Math" w:cs="Times New Roman"/>
                <w:lang w:val="en-GB"/>
              </w:rPr>
              <m:t>n</m:t>
            </m:r>
          </m:sup>
        </m:sSup>
        <m:r>
          <w:rPr>
            <w:rFonts w:ascii="Cambria Math" w:hAnsi="Cambria Math" w:cs="Times New Roman"/>
            <w:lang w:val="en-GB"/>
          </w:rPr>
          <m:t>+τ</m:t>
        </m:r>
      </m:oMath>
      <w:r w:rsidR="00F27FC5">
        <w:rPr>
          <w:rFonts w:ascii="Times New Roman" w:eastAsiaTheme="minorEastAsia" w:hAnsi="Times New Roman" w:cs="Times New Roman"/>
          <w:i/>
          <w:lang w:val="en-GB"/>
        </w:rPr>
        <w:t>, for some integer n, then</w:t>
      </w:r>
      <w:r w:rsidRPr="00B94EA0">
        <w:rPr>
          <w:rFonts w:ascii="Times New Roman" w:hAnsi="Times New Roman" w:cs="Times New Roman"/>
          <w:i/>
          <w:lang w:val="en-GB"/>
        </w:rPr>
        <w:t xml:space="preserve"> </w:t>
      </w:r>
      <w:r>
        <w:rPr>
          <w:rFonts w:ascii="Times New Roman" w:hAnsi="Times New Roman" w:cs="Times New Roman"/>
          <w:i/>
          <w:lang w:val="en-GB"/>
        </w:rPr>
        <w:t xml:space="preserve">a </w:t>
      </w:r>
      <w:r w:rsidRPr="00660571">
        <w:rPr>
          <w:rFonts w:ascii="Times New Roman" w:hAnsi="Times New Roman" w:cs="Times New Roman"/>
          <w:i/>
          <w:lang w:val="en-GB"/>
        </w:rPr>
        <w:t xml:space="preserve">repetition </w:t>
      </w:r>
      <w:r>
        <w:rPr>
          <w:rFonts w:ascii="Times New Roman" w:hAnsi="Times New Roman" w:cs="Times New Roman"/>
          <w:i/>
          <w:lang w:val="en-GB"/>
        </w:rPr>
        <w:t>scheme should be</w:t>
      </w:r>
      <w:r w:rsidRPr="00660571">
        <w:rPr>
          <w:rFonts w:ascii="Times New Roman" w:hAnsi="Times New Roman" w:cs="Times New Roman"/>
          <w:i/>
          <w:lang w:val="en-GB"/>
        </w:rPr>
        <w:t xml:space="preserve"> applied.</w:t>
      </w:r>
      <w:r>
        <w:rPr>
          <w:rFonts w:ascii="Times New Roman" w:hAnsi="Times New Roman" w:cs="Times New Roman"/>
          <w:i/>
          <w:lang w:val="en-GB"/>
        </w:rPr>
        <w:t xml:space="preserve"> </w:t>
      </w:r>
    </w:p>
    <w:p w14:paraId="467FFB94" w14:textId="1FA1F08A" w:rsidR="000212BB" w:rsidRDefault="000212BB" w:rsidP="00490C7E">
      <w:pPr>
        <w:jc w:val="both"/>
        <w:rPr>
          <w:rFonts w:ascii="Times New Roman" w:hAnsi="Times New Roman" w:cs="Times New Roman"/>
          <w:i/>
          <w:lang w:val="en-GB"/>
        </w:rPr>
      </w:pPr>
      <w:r w:rsidRPr="00E146C1">
        <w:rPr>
          <w:rFonts w:ascii="Times New Roman" w:hAnsi="Times New Roman" w:cs="Times New Roman"/>
          <w:b/>
          <w:i/>
          <w:u w:val="single"/>
          <w:lang w:val="en-GB"/>
        </w:rPr>
        <w:t>Proposal 2:</w:t>
      </w:r>
      <w:r>
        <w:rPr>
          <w:rFonts w:ascii="Times New Roman" w:hAnsi="Times New Roman" w:cs="Times New Roman"/>
          <w:i/>
          <w:lang w:val="en-GB"/>
        </w:rPr>
        <w:t xml:space="preserve"> If the desired coded block length is between </w:t>
      </w:r>
      <m:oMath>
        <m:sSup>
          <m:sSupPr>
            <m:ctrlPr>
              <w:rPr>
                <w:rFonts w:ascii="Cambria Math" w:hAnsi="Cambria Math" w:cs="Times New Roman"/>
                <w:i/>
                <w:lang w:val="en-GB"/>
              </w:rPr>
            </m:ctrlPr>
          </m:sSupPr>
          <m:e>
            <m:r>
              <w:rPr>
                <w:rFonts w:ascii="Cambria Math" w:hAnsi="Cambria Math" w:cs="Times New Roman"/>
                <w:lang w:val="en-GB"/>
              </w:rPr>
              <m:t>2</m:t>
            </m:r>
          </m:e>
          <m:sup>
            <m:r>
              <w:rPr>
                <w:rFonts w:ascii="Cambria Math" w:hAnsi="Cambria Math" w:cs="Times New Roman"/>
                <w:lang w:val="en-GB"/>
              </w:rPr>
              <m:t>n</m:t>
            </m:r>
          </m:sup>
        </m:sSup>
        <m:r>
          <w:rPr>
            <w:rFonts w:ascii="Cambria Math" w:hAnsi="Cambria Math" w:cs="Times New Roman"/>
            <w:lang w:val="en-GB"/>
          </w:rPr>
          <m:t>+τ</m:t>
        </m:r>
      </m:oMath>
      <w:r>
        <w:rPr>
          <w:rFonts w:ascii="Times New Roman" w:eastAsiaTheme="minorEastAsia" w:hAnsi="Times New Roman" w:cs="Times New Roman"/>
          <w:i/>
          <w:lang w:val="en-GB"/>
        </w:rPr>
        <w:t xml:space="preserve"> and </w:t>
      </w:r>
      <m:oMath>
        <m:sSup>
          <m:sSupPr>
            <m:ctrlPr>
              <w:rPr>
                <w:rFonts w:ascii="Cambria Math" w:hAnsi="Cambria Math" w:cs="Times New Roman"/>
                <w:i/>
                <w:lang w:val="en-GB"/>
              </w:rPr>
            </m:ctrlPr>
          </m:sSupPr>
          <m:e>
            <m:r>
              <w:rPr>
                <w:rFonts w:ascii="Cambria Math" w:hAnsi="Cambria Math" w:cs="Times New Roman"/>
                <w:lang w:val="en-GB"/>
              </w:rPr>
              <m:t>2</m:t>
            </m:r>
          </m:e>
          <m:sup>
            <m:r>
              <w:rPr>
                <w:rFonts w:ascii="Cambria Math" w:hAnsi="Cambria Math" w:cs="Times New Roman"/>
                <w:lang w:val="en-GB"/>
              </w:rPr>
              <m:t>n+1</m:t>
            </m:r>
          </m:sup>
        </m:sSup>
      </m:oMath>
      <w:r>
        <w:rPr>
          <w:rFonts w:ascii="Times New Roman" w:eastAsiaTheme="minorEastAsia" w:hAnsi="Times New Roman" w:cs="Times New Roman"/>
          <w:i/>
          <w:lang w:val="en-GB"/>
        </w:rPr>
        <w:t>, for some integer n, then a</w:t>
      </w:r>
      <w:r>
        <w:rPr>
          <w:rFonts w:ascii="Times New Roman" w:hAnsi="Times New Roman" w:cs="Times New Roman"/>
          <w:i/>
          <w:lang w:val="en-GB"/>
        </w:rPr>
        <w:t xml:space="preserve"> shortening scheme or a puncturing scheme should be applied. The selection between shortening schemes and puncturing schemes may depend on coding rate. </w:t>
      </w:r>
    </w:p>
    <w:p w14:paraId="57E7ADD6" w14:textId="5167E82C" w:rsidR="00490C7E" w:rsidRPr="001C7BB5" w:rsidRDefault="000212BB" w:rsidP="003512B5">
      <w:pPr>
        <w:jc w:val="both"/>
        <w:rPr>
          <w:rFonts w:ascii="Times New Roman" w:hAnsi="Times New Roman" w:cs="Times New Roman"/>
          <w:lang w:val="en-GB"/>
        </w:rPr>
      </w:pPr>
      <w:r>
        <w:rPr>
          <w:rFonts w:ascii="Times New Roman" w:hAnsi="Times New Roman" w:cs="Times New Roman"/>
          <w:b/>
          <w:i/>
          <w:u w:val="single"/>
          <w:lang w:val="en-GB"/>
        </w:rPr>
        <w:t>Proposal 3</w:t>
      </w:r>
      <w:r w:rsidR="00E146C1" w:rsidRPr="00E146C1">
        <w:rPr>
          <w:rFonts w:ascii="Times New Roman" w:hAnsi="Times New Roman" w:cs="Times New Roman"/>
          <w:b/>
          <w:i/>
          <w:u w:val="single"/>
          <w:lang w:val="en-GB"/>
        </w:rPr>
        <w:t>:</w:t>
      </w:r>
      <w:r w:rsidR="00E146C1">
        <w:rPr>
          <w:rFonts w:ascii="Times New Roman" w:hAnsi="Times New Roman" w:cs="Times New Roman"/>
          <w:i/>
          <w:lang w:val="en-GB"/>
        </w:rPr>
        <w:t xml:space="preserve"> Detailed repetition schemes, shortening schemes and puncturing schemes should be further studied. </w:t>
      </w:r>
    </w:p>
    <w:p w14:paraId="7D7FD15D" w14:textId="0EA45D43" w:rsidR="00F60581" w:rsidRPr="00F355E0" w:rsidRDefault="006B2DE3" w:rsidP="00B00F50">
      <w:pPr>
        <w:pStyle w:val="Heading1"/>
        <w:pBdr>
          <w:top w:val="single" w:sz="12" w:space="1" w:color="auto"/>
        </w:pBdr>
        <w:spacing w:line="276" w:lineRule="auto"/>
        <w:rPr>
          <w:rFonts w:ascii="Times New Roman" w:hAnsi="Times New Roman"/>
          <w:lang w:val="en-US"/>
        </w:rPr>
      </w:pPr>
      <w:r w:rsidRPr="00F355E0">
        <w:rPr>
          <w:rFonts w:ascii="Times New Roman" w:hAnsi="Times New Roman"/>
          <w:lang w:val="en-US"/>
        </w:rPr>
        <w:lastRenderedPageBreak/>
        <w:t>3</w:t>
      </w:r>
      <w:r w:rsidR="00F60581" w:rsidRPr="00F355E0">
        <w:rPr>
          <w:rFonts w:ascii="Times New Roman" w:hAnsi="Times New Roman"/>
          <w:lang w:val="en-US"/>
        </w:rPr>
        <w:tab/>
      </w:r>
      <w:r w:rsidR="00B00F50" w:rsidRPr="00F355E0">
        <w:rPr>
          <w:rFonts w:ascii="Times New Roman" w:hAnsi="Times New Roman"/>
          <w:lang w:val="en-US"/>
        </w:rPr>
        <w:t>Conclusion</w:t>
      </w:r>
    </w:p>
    <w:p w14:paraId="1A359FB9" w14:textId="3920C7F2" w:rsidR="003512B5" w:rsidRDefault="002B0536" w:rsidP="009B0205">
      <w:pPr>
        <w:jc w:val="both"/>
        <w:rPr>
          <w:rFonts w:ascii="Times New Roman" w:hAnsi="Times New Roman" w:cs="Times New Roman"/>
        </w:rPr>
      </w:pPr>
      <w:r w:rsidRPr="00F355E0">
        <w:rPr>
          <w:rFonts w:ascii="Times New Roman" w:hAnsi="Times New Roman" w:cs="Times New Roman"/>
        </w:rPr>
        <w:t xml:space="preserve">In </w:t>
      </w:r>
      <w:r w:rsidR="003463A6" w:rsidRPr="00F355E0">
        <w:rPr>
          <w:rFonts w:ascii="Times New Roman" w:hAnsi="Times New Roman" w:cs="Times New Roman"/>
        </w:rPr>
        <w:t xml:space="preserve">this contribution, we </w:t>
      </w:r>
      <w:r w:rsidR="00660571">
        <w:rPr>
          <w:rFonts w:ascii="Times New Roman" w:hAnsi="Times New Roman" w:cs="Times New Roman"/>
        </w:rPr>
        <w:t xml:space="preserve">had </w:t>
      </w:r>
      <w:r w:rsidR="003512B5">
        <w:rPr>
          <w:rFonts w:ascii="Times New Roman" w:hAnsi="Times New Roman" w:cs="Times New Roman"/>
        </w:rPr>
        <w:t>examined</w:t>
      </w:r>
      <w:r w:rsidR="00066827">
        <w:rPr>
          <w:rFonts w:ascii="Times New Roman" w:hAnsi="Times New Roman" w:cs="Times New Roman"/>
        </w:rPr>
        <w:t xml:space="preserve"> </w:t>
      </w:r>
      <w:r w:rsidR="003512B5">
        <w:rPr>
          <w:rFonts w:ascii="Times New Roman" w:hAnsi="Times New Roman" w:cs="Times New Roman"/>
        </w:rPr>
        <w:t xml:space="preserve">rate matching schemes for polar codes. We have the following observations: </w:t>
      </w:r>
    </w:p>
    <w:p w14:paraId="4A22AEAC" w14:textId="44D0C32F" w:rsidR="000212BB" w:rsidRDefault="000212BB" w:rsidP="000212BB">
      <w:pPr>
        <w:jc w:val="both"/>
        <w:rPr>
          <w:rFonts w:ascii="Times New Roman" w:hAnsi="Times New Roman" w:cs="Times New Roman"/>
          <w:lang w:val="en-GB"/>
        </w:rPr>
      </w:pPr>
      <w:r w:rsidRPr="00B94EA0">
        <w:rPr>
          <w:rFonts w:ascii="Times New Roman" w:hAnsi="Times New Roman" w:cs="Times New Roman"/>
          <w:i/>
          <w:lang w:val="en-GB"/>
        </w:rPr>
        <w:t xml:space="preserve">Observation 1: </w:t>
      </w:r>
      <w:r>
        <w:rPr>
          <w:rFonts w:ascii="Times New Roman" w:hAnsi="Times New Roman" w:cs="Times New Roman"/>
          <w:i/>
          <w:lang w:val="en-GB"/>
        </w:rPr>
        <w:t>At coding rate 1/3, the repetition scheme outperforms the puncturing and shortening schemes when the desired coded block length is a few bits (say,</w:t>
      </w:r>
      <m:oMath>
        <m:r>
          <w:rPr>
            <w:rFonts w:ascii="Cambria Math" w:hAnsi="Cambria Math" w:cs="Times New Roman"/>
            <w:lang w:val="en-GB"/>
          </w:rPr>
          <m:t>τ</m:t>
        </m:r>
      </m:oMath>
      <w:r>
        <w:rPr>
          <w:rFonts w:ascii="Times New Roman" w:hAnsi="Times New Roman" w:cs="Times New Roman"/>
          <w:i/>
          <w:lang w:val="en-GB"/>
        </w:rPr>
        <w:t xml:space="preserve">) more than a power of 2. The value of </w:t>
      </w:r>
      <m:oMath>
        <m:r>
          <w:rPr>
            <w:rFonts w:ascii="Cambria Math" w:hAnsi="Cambria Math" w:cs="Times New Roman"/>
            <w:lang w:val="en-GB"/>
          </w:rPr>
          <m:t>τ</m:t>
        </m:r>
      </m:oMath>
      <w:r>
        <w:rPr>
          <w:rFonts w:ascii="Times New Roman" w:hAnsi="Times New Roman" w:cs="Times New Roman"/>
          <w:i/>
          <w:lang w:val="en-GB"/>
        </w:rPr>
        <w:t xml:space="preserve"> depends on the mother code length. </w:t>
      </w:r>
    </w:p>
    <w:p w14:paraId="39A36109" w14:textId="75B288A6" w:rsidR="000212BB" w:rsidRPr="000212BB" w:rsidRDefault="000212BB" w:rsidP="009B0205">
      <w:pPr>
        <w:jc w:val="both"/>
        <w:rPr>
          <w:rFonts w:ascii="Times New Roman" w:hAnsi="Times New Roman" w:cs="Times New Roman"/>
          <w:i/>
          <w:lang w:val="en-GB"/>
        </w:rPr>
      </w:pPr>
      <w:r w:rsidRPr="00B94EA0">
        <w:rPr>
          <w:rFonts w:ascii="Times New Roman" w:hAnsi="Times New Roman" w:cs="Times New Roman"/>
          <w:i/>
          <w:lang w:val="en-GB"/>
        </w:rPr>
        <w:t xml:space="preserve">Observation 2: </w:t>
      </w:r>
      <w:r>
        <w:rPr>
          <w:rFonts w:ascii="Times New Roman" w:hAnsi="Times New Roman" w:cs="Times New Roman"/>
          <w:i/>
          <w:lang w:val="en-GB"/>
        </w:rPr>
        <w:t>At coding rate 1/3, the split natural puncturing scheme outperforms the repetition scheme in most of the region where repetition is not performing the best.</w:t>
      </w:r>
    </w:p>
    <w:p w14:paraId="27022AC6" w14:textId="1C24487C" w:rsidR="000212BB" w:rsidRDefault="000212BB" w:rsidP="000212BB">
      <w:pPr>
        <w:jc w:val="both"/>
        <w:rPr>
          <w:rFonts w:ascii="Times New Roman" w:hAnsi="Times New Roman" w:cs="Times New Roman"/>
          <w:i/>
          <w:lang w:val="en-GB"/>
        </w:rPr>
      </w:pPr>
      <w:r w:rsidRPr="00B94EA0">
        <w:rPr>
          <w:rFonts w:ascii="Times New Roman" w:hAnsi="Times New Roman" w:cs="Times New Roman"/>
          <w:i/>
          <w:lang w:val="en-GB"/>
        </w:rPr>
        <w:t xml:space="preserve">Observation </w:t>
      </w:r>
      <w:r>
        <w:rPr>
          <w:rFonts w:ascii="Times New Roman" w:hAnsi="Times New Roman" w:cs="Times New Roman"/>
          <w:i/>
          <w:lang w:val="en-GB"/>
        </w:rPr>
        <w:t>3</w:t>
      </w:r>
      <w:r w:rsidRPr="00B94EA0">
        <w:rPr>
          <w:rFonts w:ascii="Times New Roman" w:hAnsi="Times New Roman" w:cs="Times New Roman"/>
          <w:i/>
          <w:lang w:val="en-GB"/>
        </w:rPr>
        <w:t xml:space="preserve">: </w:t>
      </w:r>
      <w:r>
        <w:rPr>
          <w:rFonts w:ascii="Times New Roman" w:hAnsi="Times New Roman" w:cs="Times New Roman"/>
          <w:i/>
          <w:lang w:val="en-GB"/>
        </w:rPr>
        <w:t>At coding rate 1/6, the repetition scheme outperforms the puncturing scheme when the desired coded block length is a few bits (say,</w:t>
      </w:r>
      <m:oMath>
        <m:r>
          <w:rPr>
            <w:rFonts w:ascii="Cambria Math" w:hAnsi="Cambria Math" w:cs="Times New Roman"/>
            <w:lang w:val="en-GB"/>
          </w:rPr>
          <m:t>τ</m:t>
        </m:r>
      </m:oMath>
      <w:r>
        <w:rPr>
          <w:rFonts w:ascii="Times New Roman" w:hAnsi="Times New Roman" w:cs="Times New Roman"/>
          <w:i/>
          <w:lang w:val="en-GB"/>
        </w:rPr>
        <w:t xml:space="preserve">) more than a power of 2. The value of </w:t>
      </w:r>
      <m:oMath>
        <m:r>
          <w:rPr>
            <w:rFonts w:ascii="Cambria Math" w:hAnsi="Cambria Math" w:cs="Times New Roman"/>
            <w:lang w:val="en-GB"/>
          </w:rPr>
          <m:t>τ</m:t>
        </m:r>
      </m:oMath>
      <w:r>
        <w:rPr>
          <w:rFonts w:ascii="Times New Roman" w:hAnsi="Times New Roman" w:cs="Times New Roman"/>
          <w:i/>
          <w:lang w:val="en-GB"/>
        </w:rPr>
        <w:t xml:space="preserve"> depends on the mother code length. </w:t>
      </w:r>
    </w:p>
    <w:p w14:paraId="36FD8760" w14:textId="5D66AC0F" w:rsidR="000212BB" w:rsidRPr="00F54A7F" w:rsidRDefault="000212BB" w:rsidP="000212BB">
      <w:pPr>
        <w:jc w:val="both"/>
        <w:rPr>
          <w:rFonts w:ascii="Times New Roman" w:hAnsi="Times New Roman" w:cs="Times New Roman"/>
          <w:i/>
          <w:lang w:val="en-GB"/>
        </w:rPr>
      </w:pPr>
      <w:r>
        <w:rPr>
          <w:rFonts w:ascii="Times New Roman" w:hAnsi="Times New Roman" w:cs="Times New Roman"/>
          <w:i/>
          <w:lang w:val="en-GB"/>
        </w:rPr>
        <w:t>Observation 4</w:t>
      </w:r>
      <w:r w:rsidRPr="00B94EA0">
        <w:rPr>
          <w:rFonts w:ascii="Times New Roman" w:hAnsi="Times New Roman" w:cs="Times New Roman"/>
          <w:i/>
          <w:lang w:val="en-GB"/>
        </w:rPr>
        <w:t xml:space="preserve">: </w:t>
      </w:r>
      <w:r>
        <w:rPr>
          <w:rFonts w:ascii="Times New Roman" w:hAnsi="Times New Roman" w:cs="Times New Roman"/>
          <w:i/>
          <w:lang w:val="en-GB"/>
        </w:rPr>
        <w:t>At coding rate 2/3, the shortening schemes always outperform the repetition scheme. Furthermore, the natural shortening scheme performs better than bit reversal shortening scheme in most of the region.</w:t>
      </w:r>
    </w:p>
    <w:p w14:paraId="3B39E1A9" w14:textId="59693B4A" w:rsidR="009B0205" w:rsidRDefault="00660571" w:rsidP="009B0205">
      <w:pPr>
        <w:jc w:val="both"/>
        <w:rPr>
          <w:rFonts w:ascii="Times New Roman" w:hAnsi="Times New Roman" w:cs="Times New Roman"/>
          <w:lang w:val="en-GB"/>
        </w:rPr>
      </w:pPr>
      <w:r>
        <w:rPr>
          <w:rFonts w:ascii="Times New Roman" w:hAnsi="Times New Roman" w:cs="Times New Roman"/>
          <w:lang w:val="en-GB"/>
        </w:rPr>
        <w:t>Our proposal</w:t>
      </w:r>
      <w:r w:rsidR="003512B5">
        <w:rPr>
          <w:rFonts w:ascii="Times New Roman" w:hAnsi="Times New Roman" w:cs="Times New Roman"/>
          <w:lang w:val="en-GB"/>
        </w:rPr>
        <w:t>s</w:t>
      </w:r>
      <w:r>
        <w:rPr>
          <w:rFonts w:ascii="Times New Roman" w:hAnsi="Times New Roman" w:cs="Times New Roman"/>
          <w:lang w:val="en-GB"/>
        </w:rPr>
        <w:t xml:space="preserve"> </w:t>
      </w:r>
      <w:r w:rsidR="003512B5">
        <w:rPr>
          <w:rFonts w:ascii="Times New Roman" w:hAnsi="Times New Roman" w:cs="Times New Roman"/>
          <w:lang w:val="en-GB"/>
        </w:rPr>
        <w:t>are</w:t>
      </w:r>
      <w:r w:rsidR="009B0205">
        <w:rPr>
          <w:rFonts w:ascii="Times New Roman" w:hAnsi="Times New Roman" w:cs="Times New Roman"/>
          <w:lang w:val="en-GB"/>
        </w:rPr>
        <w:t xml:space="preserve"> shown below:</w:t>
      </w:r>
    </w:p>
    <w:p w14:paraId="4B591133" w14:textId="6C73D9AC" w:rsidR="000212BB" w:rsidRDefault="000212BB" w:rsidP="000212BB">
      <w:pPr>
        <w:jc w:val="both"/>
        <w:rPr>
          <w:rFonts w:ascii="Times New Roman" w:hAnsi="Times New Roman" w:cs="Times New Roman"/>
          <w:i/>
          <w:lang w:val="en-GB"/>
        </w:rPr>
      </w:pPr>
      <w:r w:rsidRPr="00E146C1">
        <w:rPr>
          <w:rFonts w:ascii="Times New Roman" w:hAnsi="Times New Roman" w:cs="Times New Roman"/>
          <w:b/>
          <w:i/>
          <w:u w:val="single"/>
          <w:lang w:val="en-GB"/>
        </w:rPr>
        <w:t xml:space="preserve">Proposal </w:t>
      </w:r>
      <w:r w:rsidRPr="00E146C1">
        <w:rPr>
          <w:rFonts w:ascii="Times New Roman" w:hAnsi="Times New Roman" w:cs="Times New Roman"/>
          <w:i/>
          <w:lang w:val="en-GB"/>
        </w:rPr>
        <w:t>1:</w:t>
      </w:r>
      <w:r>
        <w:rPr>
          <w:rFonts w:ascii="Times New Roman" w:hAnsi="Times New Roman" w:cs="Times New Roman"/>
          <w:i/>
          <w:lang w:val="en-GB"/>
        </w:rPr>
        <w:t xml:space="preserve"> For low coding rates, if the desired code</w:t>
      </w:r>
      <w:r w:rsidRPr="00B94EA0">
        <w:rPr>
          <w:rFonts w:ascii="Times New Roman" w:hAnsi="Times New Roman" w:cs="Times New Roman"/>
          <w:i/>
          <w:lang w:val="en-GB"/>
        </w:rPr>
        <w:t xml:space="preserve">d </w:t>
      </w:r>
      <w:r>
        <w:rPr>
          <w:rFonts w:ascii="Times New Roman" w:hAnsi="Times New Roman" w:cs="Times New Roman"/>
          <w:i/>
          <w:lang w:val="en-GB"/>
        </w:rPr>
        <w:t xml:space="preserve">block </w:t>
      </w:r>
      <w:r w:rsidRPr="00B94EA0">
        <w:rPr>
          <w:rFonts w:ascii="Times New Roman" w:hAnsi="Times New Roman" w:cs="Times New Roman"/>
          <w:i/>
          <w:lang w:val="en-GB"/>
        </w:rPr>
        <w:t xml:space="preserve">length is </w:t>
      </w:r>
      <w:r>
        <w:rPr>
          <w:rFonts w:ascii="Times New Roman" w:hAnsi="Times New Roman" w:cs="Times New Roman"/>
          <w:i/>
          <w:lang w:val="en-GB"/>
        </w:rPr>
        <w:t xml:space="preserve">between </w:t>
      </w:r>
      <m:oMath>
        <m:sSup>
          <m:sSupPr>
            <m:ctrlPr>
              <w:rPr>
                <w:rFonts w:ascii="Cambria Math" w:hAnsi="Cambria Math" w:cs="Times New Roman"/>
                <w:i/>
                <w:lang w:val="en-GB"/>
              </w:rPr>
            </m:ctrlPr>
          </m:sSupPr>
          <m:e>
            <m:r>
              <w:rPr>
                <w:rFonts w:ascii="Cambria Math" w:hAnsi="Cambria Math" w:cs="Times New Roman"/>
                <w:lang w:val="en-GB"/>
              </w:rPr>
              <m:t>2</m:t>
            </m:r>
          </m:e>
          <m:sup>
            <m:r>
              <w:rPr>
                <w:rFonts w:ascii="Cambria Math" w:hAnsi="Cambria Math" w:cs="Times New Roman"/>
                <w:lang w:val="en-GB"/>
              </w:rPr>
              <m:t>n</m:t>
            </m:r>
          </m:sup>
        </m:sSup>
      </m:oMath>
      <w:r>
        <w:rPr>
          <w:rFonts w:ascii="Times New Roman" w:hAnsi="Times New Roman" w:cs="Times New Roman"/>
          <w:i/>
          <w:lang w:val="en-GB"/>
        </w:rPr>
        <w:t xml:space="preserve"> and </w:t>
      </w:r>
      <m:oMath>
        <m:sSup>
          <m:sSupPr>
            <m:ctrlPr>
              <w:rPr>
                <w:rFonts w:ascii="Cambria Math" w:hAnsi="Cambria Math" w:cs="Times New Roman"/>
                <w:i/>
                <w:lang w:val="en-GB"/>
              </w:rPr>
            </m:ctrlPr>
          </m:sSupPr>
          <m:e>
            <m:r>
              <w:rPr>
                <w:rFonts w:ascii="Cambria Math" w:hAnsi="Cambria Math" w:cs="Times New Roman"/>
                <w:lang w:val="en-GB"/>
              </w:rPr>
              <m:t>2</m:t>
            </m:r>
          </m:e>
          <m:sup>
            <m:r>
              <w:rPr>
                <w:rFonts w:ascii="Cambria Math" w:hAnsi="Cambria Math" w:cs="Times New Roman"/>
                <w:lang w:val="en-GB"/>
              </w:rPr>
              <m:t>n</m:t>
            </m:r>
          </m:sup>
        </m:sSup>
        <m:r>
          <w:rPr>
            <w:rFonts w:ascii="Cambria Math" w:hAnsi="Cambria Math" w:cs="Times New Roman"/>
            <w:lang w:val="en-GB"/>
          </w:rPr>
          <m:t>+τ</m:t>
        </m:r>
      </m:oMath>
      <w:r>
        <w:rPr>
          <w:rFonts w:ascii="Times New Roman" w:eastAsiaTheme="minorEastAsia" w:hAnsi="Times New Roman" w:cs="Times New Roman"/>
          <w:i/>
          <w:lang w:val="en-GB"/>
        </w:rPr>
        <w:t>, for some integer n, then</w:t>
      </w:r>
      <w:r w:rsidRPr="00B94EA0">
        <w:rPr>
          <w:rFonts w:ascii="Times New Roman" w:hAnsi="Times New Roman" w:cs="Times New Roman"/>
          <w:i/>
          <w:lang w:val="en-GB"/>
        </w:rPr>
        <w:t xml:space="preserve"> </w:t>
      </w:r>
      <w:r>
        <w:rPr>
          <w:rFonts w:ascii="Times New Roman" w:hAnsi="Times New Roman" w:cs="Times New Roman"/>
          <w:i/>
          <w:lang w:val="en-GB"/>
        </w:rPr>
        <w:t xml:space="preserve">a </w:t>
      </w:r>
      <w:r w:rsidRPr="00660571">
        <w:rPr>
          <w:rFonts w:ascii="Times New Roman" w:hAnsi="Times New Roman" w:cs="Times New Roman"/>
          <w:i/>
          <w:lang w:val="en-GB"/>
        </w:rPr>
        <w:t xml:space="preserve">repetition </w:t>
      </w:r>
      <w:r>
        <w:rPr>
          <w:rFonts w:ascii="Times New Roman" w:hAnsi="Times New Roman" w:cs="Times New Roman"/>
          <w:i/>
          <w:lang w:val="en-GB"/>
        </w:rPr>
        <w:t>scheme should be</w:t>
      </w:r>
      <w:r w:rsidRPr="00660571">
        <w:rPr>
          <w:rFonts w:ascii="Times New Roman" w:hAnsi="Times New Roman" w:cs="Times New Roman"/>
          <w:i/>
          <w:lang w:val="en-GB"/>
        </w:rPr>
        <w:t xml:space="preserve"> applied.</w:t>
      </w:r>
      <w:r>
        <w:rPr>
          <w:rFonts w:ascii="Times New Roman" w:hAnsi="Times New Roman" w:cs="Times New Roman"/>
          <w:i/>
          <w:lang w:val="en-GB"/>
        </w:rPr>
        <w:t xml:space="preserve"> </w:t>
      </w:r>
      <w:bookmarkStart w:id="5" w:name="_GoBack"/>
      <w:bookmarkEnd w:id="5"/>
    </w:p>
    <w:p w14:paraId="10612513" w14:textId="36307F09" w:rsidR="002D2734" w:rsidRDefault="002D2734" w:rsidP="002D2734">
      <w:pPr>
        <w:jc w:val="both"/>
        <w:rPr>
          <w:rFonts w:ascii="Times New Roman" w:hAnsi="Times New Roman" w:cs="Times New Roman"/>
          <w:i/>
          <w:lang w:val="en-GB"/>
        </w:rPr>
      </w:pPr>
      <w:r w:rsidRPr="00E146C1">
        <w:rPr>
          <w:rFonts w:ascii="Times New Roman" w:hAnsi="Times New Roman" w:cs="Times New Roman"/>
          <w:b/>
          <w:i/>
          <w:u w:val="single"/>
          <w:lang w:val="en-GB"/>
        </w:rPr>
        <w:t>Proposal 2:</w:t>
      </w:r>
      <w:r>
        <w:rPr>
          <w:rFonts w:ascii="Times New Roman" w:hAnsi="Times New Roman" w:cs="Times New Roman"/>
          <w:i/>
          <w:lang w:val="en-GB"/>
        </w:rPr>
        <w:t xml:space="preserve"> If the desired coded block length is between </w:t>
      </w:r>
      <m:oMath>
        <m:sSup>
          <m:sSupPr>
            <m:ctrlPr>
              <w:rPr>
                <w:rFonts w:ascii="Cambria Math" w:hAnsi="Cambria Math" w:cs="Times New Roman"/>
                <w:i/>
                <w:lang w:val="en-GB"/>
              </w:rPr>
            </m:ctrlPr>
          </m:sSupPr>
          <m:e>
            <m:r>
              <w:rPr>
                <w:rFonts w:ascii="Cambria Math" w:hAnsi="Cambria Math" w:cs="Times New Roman"/>
                <w:lang w:val="en-GB"/>
              </w:rPr>
              <m:t>2</m:t>
            </m:r>
          </m:e>
          <m:sup>
            <m:r>
              <w:rPr>
                <w:rFonts w:ascii="Cambria Math" w:hAnsi="Cambria Math" w:cs="Times New Roman"/>
                <w:lang w:val="en-GB"/>
              </w:rPr>
              <m:t>n</m:t>
            </m:r>
          </m:sup>
        </m:sSup>
        <m:r>
          <w:rPr>
            <w:rFonts w:ascii="Cambria Math" w:hAnsi="Cambria Math" w:cs="Times New Roman"/>
            <w:lang w:val="en-GB"/>
          </w:rPr>
          <m:t>+τ</m:t>
        </m:r>
      </m:oMath>
      <w:r>
        <w:rPr>
          <w:rFonts w:ascii="Times New Roman" w:eastAsiaTheme="minorEastAsia" w:hAnsi="Times New Roman" w:cs="Times New Roman"/>
          <w:i/>
          <w:lang w:val="en-GB"/>
        </w:rPr>
        <w:t xml:space="preserve"> and </w:t>
      </w:r>
      <m:oMath>
        <m:sSup>
          <m:sSupPr>
            <m:ctrlPr>
              <w:rPr>
                <w:rFonts w:ascii="Cambria Math" w:hAnsi="Cambria Math" w:cs="Times New Roman"/>
                <w:i/>
                <w:lang w:val="en-GB"/>
              </w:rPr>
            </m:ctrlPr>
          </m:sSupPr>
          <m:e>
            <m:r>
              <w:rPr>
                <w:rFonts w:ascii="Cambria Math" w:hAnsi="Cambria Math" w:cs="Times New Roman"/>
                <w:lang w:val="en-GB"/>
              </w:rPr>
              <m:t>2</m:t>
            </m:r>
          </m:e>
          <m:sup>
            <m:r>
              <w:rPr>
                <w:rFonts w:ascii="Cambria Math" w:hAnsi="Cambria Math" w:cs="Times New Roman"/>
                <w:lang w:val="en-GB"/>
              </w:rPr>
              <m:t>n+1</m:t>
            </m:r>
          </m:sup>
        </m:sSup>
      </m:oMath>
      <w:r>
        <w:rPr>
          <w:rFonts w:ascii="Times New Roman" w:eastAsiaTheme="minorEastAsia" w:hAnsi="Times New Roman" w:cs="Times New Roman"/>
          <w:i/>
          <w:lang w:val="en-GB"/>
        </w:rPr>
        <w:t>, for some integer n, then a</w:t>
      </w:r>
      <w:r>
        <w:rPr>
          <w:rFonts w:ascii="Times New Roman" w:hAnsi="Times New Roman" w:cs="Times New Roman"/>
          <w:i/>
          <w:lang w:val="en-GB"/>
        </w:rPr>
        <w:t xml:space="preserve"> shortening scheme or a puncturing scheme should be applied. The selection between shortening schemes and puncturing schemes may depend on</w:t>
      </w:r>
      <w:r w:rsidR="00742C43">
        <w:rPr>
          <w:rFonts w:ascii="Times New Roman" w:hAnsi="Times New Roman" w:cs="Times New Roman"/>
          <w:i/>
          <w:lang w:val="en-GB"/>
        </w:rPr>
        <w:t xml:space="preserve"> coding</w:t>
      </w:r>
      <w:r>
        <w:rPr>
          <w:rFonts w:ascii="Times New Roman" w:hAnsi="Times New Roman" w:cs="Times New Roman"/>
          <w:i/>
          <w:lang w:val="en-GB"/>
        </w:rPr>
        <w:t xml:space="preserve"> rate. </w:t>
      </w:r>
    </w:p>
    <w:p w14:paraId="79D80BB0" w14:textId="77777777" w:rsidR="002D2734" w:rsidRPr="001C7BB5" w:rsidRDefault="002D2734" w:rsidP="002D2734">
      <w:pPr>
        <w:jc w:val="both"/>
        <w:rPr>
          <w:rFonts w:ascii="Times New Roman" w:hAnsi="Times New Roman" w:cs="Times New Roman"/>
          <w:lang w:val="en-GB"/>
        </w:rPr>
      </w:pPr>
      <w:r w:rsidRPr="00E146C1">
        <w:rPr>
          <w:rFonts w:ascii="Times New Roman" w:hAnsi="Times New Roman" w:cs="Times New Roman"/>
          <w:b/>
          <w:i/>
          <w:u w:val="single"/>
          <w:lang w:val="en-GB"/>
        </w:rPr>
        <w:t>Proposal 3:</w:t>
      </w:r>
      <w:r>
        <w:rPr>
          <w:rFonts w:ascii="Times New Roman" w:hAnsi="Times New Roman" w:cs="Times New Roman"/>
          <w:i/>
          <w:lang w:val="en-GB"/>
        </w:rPr>
        <w:t xml:space="preserve"> Detailed repetition schemes, shortening schemes and puncturing schemes should be further studied. </w:t>
      </w:r>
    </w:p>
    <w:p w14:paraId="7D7FD163" w14:textId="77777777" w:rsidR="00541FC0" w:rsidRPr="00F355E0" w:rsidRDefault="00541FC0" w:rsidP="00541FC0">
      <w:pPr>
        <w:pStyle w:val="Heading1"/>
        <w:spacing w:line="276" w:lineRule="auto"/>
        <w:rPr>
          <w:rFonts w:ascii="Times New Roman" w:hAnsi="Times New Roman"/>
          <w:lang w:val="en-US"/>
        </w:rPr>
      </w:pPr>
      <w:r w:rsidRPr="00F355E0">
        <w:rPr>
          <w:rFonts w:ascii="Times New Roman" w:hAnsi="Times New Roman"/>
          <w:lang w:val="en-US"/>
        </w:rPr>
        <w:t>References</w:t>
      </w:r>
    </w:p>
    <w:p w14:paraId="1765A0CB" w14:textId="16CEC710" w:rsidR="00711DB0" w:rsidRDefault="00C040B0" w:rsidP="00352F03">
      <w:pPr>
        <w:pStyle w:val="ListParagraph"/>
        <w:numPr>
          <w:ilvl w:val="0"/>
          <w:numId w:val="2"/>
        </w:numPr>
        <w:spacing w:before="120"/>
        <w:jc w:val="both"/>
        <w:rPr>
          <w:rFonts w:ascii="Times New Roman" w:hAnsi="Times New Roman" w:cs="Times New Roman"/>
        </w:rPr>
      </w:pPr>
      <w:bookmarkStart w:id="6" w:name="_Ref450919508"/>
      <w:bookmarkStart w:id="7" w:name="_Ref450134909"/>
      <w:bookmarkStart w:id="8" w:name="_Ref450134515"/>
      <w:bookmarkStart w:id="9" w:name="_Ref442098367"/>
      <w:r w:rsidRPr="005A32D4">
        <w:rPr>
          <w:rFonts w:ascii="Times New Roman" w:hAnsi="Times New Roman" w:cs="Times New Roman"/>
        </w:rPr>
        <w:t xml:space="preserve">Chairman’s Notes, 3GPP TSG RAN WG1 </w:t>
      </w:r>
      <w:r w:rsidR="00352F03">
        <w:rPr>
          <w:rFonts w:ascii="Times New Roman" w:hAnsi="Times New Roman" w:cs="Times New Roman"/>
        </w:rPr>
        <w:t xml:space="preserve">NR Ad-Hoc </w:t>
      </w:r>
      <w:r w:rsidR="005A32D4">
        <w:rPr>
          <w:rFonts w:ascii="Times New Roman" w:hAnsi="Times New Roman" w:cs="Times New Roman"/>
        </w:rPr>
        <w:t xml:space="preserve">Meeting, </w:t>
      </w:r>
      <w:r w:rsidR="00352F03">
        <w:rPr>
          <w:rFonts w:ascii="Times New Roman" w:hAnsi="Times New Roman" w:cs="Times New Roman"/>
        </w:rPr>
        <w:t>Spokane</w:t>
      </w:r>
      <w:r w:rsidR="00DA16B1">
        <w:rPr>
          <w:rFonts w:ascii="Times New Roman" w:hAnsi="Times New Roman" w:cs="Times New Roman"/>
        </w:rPr>
        <w:t>, USA</w:t>
      </w:r>
      <w:r w:rsidR="005A32D4">
        <w:rPr>
          <w:rFonts w:ascii="Times New Roman" w:hAnsi="Times New Roman" w:cs="Times New Roman"/>
        </w:rPr>
        <w:t xml:space="preserve">, </w:t>
      </w:r>
      <w:r w:rsidR="00352F03">
        <w:rPr>
          <w:rFonts w:ascii="Times New Roman" w:hAnsi="Times New Roman" w:cs="Times New Roman"/>
        </w:rPr>
        <w:t>Jan</w:t>
      </w:r>
      <w:r w:rsidR="00DA16B1">
        <w:rPr>
          <w:rFonts w:ascii="Times New Roman" w:hAnsi="Times New Roman" w:cs="Times New Roman"/>
        </w:rPr>
        <w:t>.</w:t>
      </w:r>
      <w:r w:rsidR="00352F03">
        <w:rPr>
          <w:rFonts w:ascii="Times New Roman" w:hAnsi="Times New Roman" w:cs="Times New Roman"/>
        </w:rPr>
        <w:t xml:space="preserve"> 2017</w:t>
      </w:r>
      <w:r w:rsidRPr="005A32D4">
        <w:rPr>
          <w:rFonts w:ascii="Times New Roman" w:hAnsi="Times New Roman" w:cs="Times New Roman"/>
        </w:rPr>
        <w:t>.</w:t>
      </w:r>
      <w:bookmarkEnd w:id="6"/>
    </w:p>
    <w:p w14:paraId="15B765DD" w14:textId="5AABEFA6" w:rsidR="00343443" w:rsidRDefault="00343443" w:rsidP="00352F03">
      <w:pPr>
        <w:pStyle w:val="ListParagraph"/>
        <w:numPr>
          <w:ilvl w:val="0"/>
          <w:numId w:val="2"/>
        </w:numPr>
        <w:spacing w:before="120"/>
        <w:jc w:val="both"/>
        <w:rPr>
          <w:rFonts w:ascii="Times New Roman" w:hAnsi="Times New Roman" w:cs="Times New Roman"/>
        </w:rPr>
      </w:pPr>
      <w:bookmarkStart w:id="10" w:name="_Ref477856969"/>
      <w:r>
        <w:rPr>
          <w:rFonts w:ascii="Times New Roman" w:hAnsi="Times New Roman" w:cs="Times New Roman"/>
        </w:rPr>
        <w:t>Chairman’s Notes, 3GPP TSG RAN WG1 #88 Meeting, Athens, Greece, Feb. 2017.</w:t>
      </w:r>
      <w:bookmarkEnd w:id="10"/>
      <w:r>
        <w:rPr>
          <w:rFonts w:ascii="Times New Roman" w:hAnsi="Times New Roman" w:cs="Times New Roman"/>
        </w:rPr>
        <w:t xml:space="preserve"> </w:t>
      </w:r>
    </w:p>
    <w:p w14:paraId="04D36DE0" w14:textId="6FF2435F" w:rsidR="00A84D08" w:rsidRDefault="004C1C29" w:rsidP="00A84D08">
      <w:pPr>
        <w:pStyle w:val="ListParagraph"/>
        <w:numPr>
          <w:ilvl w:val="0"/>
          <w:numId w:val="2"/>
        </w:numPr>
        <w:spacing w:before="120"/>
        <w:jc w:val="both"/>
        <w:rPr>
          <w:rFonts w:ascii="Times New Roman" w:hAnsi="Times New Roman" w:cs="Times New Roman"/>
        </w:rPr>
      </w:pPr>
      <w:bookmarkStart w:id="11" w:name="_Ref473724625"/>
      <w:r>
        <w:rPr>
          <w:rFonts w:ascii="Times New Roman" w:hAnsi="Times New Roman" w:cs="Times New Roman"/>
        </w:rPr>
        <w:t>R1-1701259, “WF on rate matching for polar codes,” Jan. 2017.</w:t>
      </w:r>
      <w:bookmarkEnd w:id="11"/>
      <w:r>
        <w:rPr>
          <w:rFonts w:ascii="Times New Roman" w:hAnsi="Times New Roman" w:cs="Times New Roman"/>
        </w:rPr>
        <w:t xml:space="preserve"> </w:t>
      </w:r>
      <w:bookmarkStart w:id="12" w:name="_Ref456087836"/>
    </w:p>
    <w:p w14:paraId="0A479CC3" w14:textId="3EB19B35" w:rsidR="00B430D0" w:rsidRDefault="00B430D0" w:rsidP="00B430D0">
      <w:pPr>
        <w:pStyle w:val="ListParagraph"/>
        <w:numPr>
          <w:ilvl w:val="0"/>
          <w:numId w:val="2"/>
        </w:numPr>
        <w:spacing w:before="120"/>
        <w:jc w:val="both"/>
        <w:rPr>
          <w:rFonts w:ascii="Times New Roman" w:hAnsi="Times New Roman" w:cs="Times New Roman"/>
        </w:rPr>
      </w:pPr>
      <w:bookmarkStart w:id="13" w:name="_Ref481571925"/>
      <w:r>
        <w:rPr>
          <w:rFonts w:ascii="Times New Roman" w:hAnsi="Times New Roman" w:cs="Times New Roman"/>
        </w:rPr>
        <w:t xml:space="preserve">R1-1704318, “Performance comparison of rate matching schemes for polar codes,” </w:t>
      </w:r>
      <w:r w:rsidR="00161478">
        <w:rPr>
          <w:rFonts w:ascii="Times New Roman" w:hAnsi="Times New Roman" w:cs="Times New Roman"/>
        </w:rPr>
        <w:t xml:space="preserve">Ericsson, </w:t>
      </w:r>
      <w:r>
        <w:rPr>
          <w:rFonts w:ascii="Times New Roman" w:hAnsi="Times New Roman" w:cs="Times New Roman"/>
        </w:rPr>
        <w:t>Apr. 2017.</w:t>
      </w:r>
      <w:bookmarkEnd w:id="13"/>
    </w:p>
    <w:p w14:paraId="7855977D" w14:textId="2DD46FEC" w:rsidR="00B430D0" w:rsidRDefault="00B430D0" w:rsidP="00B430D0">
      <w:pPr>
        <w:pStyle w:val="ListParagraph"/>
        <w:numPr>
          <w:ilvl w:val="0"/>
          <w:numId w:val="2"/>
        </w:numPr>
        <w:spacing w:before="120"/>
        <w:jc w:val="both"/>
        <w:rPr>
          <w:rFonts w:ascii="Times New Roman" w:hAnsi="Times New Roman" w:cs="Times New Roman"/>
        </w:rPr>
      </w:pPr>
      <w:bookmarkStart w:id="14" w:name="_Ref481572327"/>
      <w:r>
        <w:rPr>
          <w:rFonts w:ascii="Times New Roman" w:hAnsi="Times New Roman" w:cs="Times New Roman"/>
        </w:rPr>
        <w:t xml:space="preserve">R1-1704460, “Comparison and optimization of polar code rate matching,” </w:t>
      </w:r>
      <w:r w:rsidR="00161478">
        <w:rPr>
          <w:rFonts w:ascii="Times New Roman" w:hAnsi="Times New Roman" w:cs="Times New Roman"/>
        </w:rPr>
        <w:t xml:space="preserve">MediaTek, </w:t>
      </w:r>
      <w:r>
        <w:rPr>
          <w:rFonts w:ascii="Times New Roman" w:hAnsi="Times New Roman" w:cs="Times New Roman"/>
        </w:rPr>
        <w:t>Apr. 2017.</w:t>
      </w:r>
      <w:bookmarkEnd w:id="14"/>
      <w:r>
        <w:rPr>
          <w:rFonts w:ascii="Times New Roman" w:hAnsi="Times New Roman" w:cs="Times New Roman"/>
        </w:rPr>
        <w:t xml:space="preserve"> </w:t>
      </w:r>
    </w:p>
    <w:p w14:paraId="2F24EBB9" w14:textId="5D314AFA" w:rsidR="00067604" w:rsidRPr="00067604" w:rsidRDefault="00B430D0" w:rsidP="000212BB">
      <w:pPr>
        <w:pStyle w:val="ListParagraph"/>
        <w:numPr>
          <w:ilvl w:val="0"/>
          <w:numId w:val="2"/>
        </w:numPr>
        <w:spacing w:before="120"/>
        <w:jc w:val="both"/>
        <w:rPr>
          <w:rFonts w:ascii="Times New Roman" w:hAnsi="Times New Roman" w:cs="Times New Roman"/>
        </w:rPr>
      </w:pPr>
      <w:bookmarkStart w:id="15" w:name="_Ref481572330"/>
      <w:r>
        <w:rPr>
          <w:rFonts w:ascii="Times New Roman" w:hAnsi="Times New Roman" w:cs="Times New Roman"/>
        </w:rPr>
        <w:t>R1-1704385, “Rate matching of polar codes for eMBB,” ZTE, Apr. 2017.</w:t>
      </w:r>
      <w:bookmarkEnd w:id="15"/>
      <w:r>
        <w:rPr>
          <w:rFonts w:ascii="Times New Roman" w:hAnsi="Times New Roman" w:cs="Times New Roman"/>
        </w:rPr>
        <w:t xml:space="preserve"> </w:t>
      </w:r>
      <w:bookmarkEnd w:id="12"/>
    </w:p>
    <w:p w14:paraId="6258B88A" w14:textId="13799171" w:rsidR="00067604" w:rsidRPr="009545AA" w:rsidRDefault="00067604" w:rsidP="009A66DF">
      <w:pPr>
        <w:pStyle w:val="ListParagraph"/>
        <w:numPr>
          <w:ilvl w:val="0"/>
          <w:numId w:val="2"/>
        </w:numPr>
        <w:suppressAutoHyphens/>
        <w:spacing w:before="120"/>
        <w:ind w:left="360" w:hanging="360"/>
        <w:jc w:val="both"/>
        <w:rPr>
          <w:rFonts w:ascii="Times New Roman" w:hAnsi="Times New Roman" w:cs="Times New Roman"/>
        </w:rPr>
      </w:pPr>
      <w:bookmarkStart w:id="16" w:name="_Ref477874143"/>
      <w:r>
        <w:rPr>
          <w:rFonts w:ascii="Times New Roman" w:hAnsi="Times New Roman"/>
        </w:rPr>
        <w:t>R1-1702355, “Repetition and shortening for polar codes,” InterDgital, Feb. 2017.</w:t>
      </w:r>
      <w:bookmarkEnd w:id="16"/>
      <w:r>
        <w:rPr>
          <w:rFonts w:ascii="Times New Roman" w:hAnsi="Times New Roman"/>
        </w:rPr>
        <w:t xml:space="preserve"> </w:t>
      </w:r>
    </w:p>
    <w:p w14:paraId="3477EBE5" w14:textId="3BD03CCD" w:rsidR="003512B5" w:rsidRPr="003512B5" w:rsidRDefault="003512B5" w:rsidP="003512B5">
      <w:pPr>
        <w:pStyle w:val="ListParagraph"/>
        <w:numPr>
          <w:ilvl w:val="0"/>
          <w:numId w:val="2"/>
        </w:numPr>
        <w:suppressAutoHyphens/>
        <w:spacing w:before="120"/>
        <w:ind w:left="360" w:hanging="360"/>
        <w:jc w:val="both"/>
        <w:rPr>
          <w:rFonts w:ascii="Times New Roman" w:hAnsi="Times New Roman" w:cs="Times New Roman"/>
        </w:rPr>
      </w:pPr>
      <w:bookmarkStart w:id="17" w:name="_Ref477875696"/>
      <w:r>
        <w:rPr>
          <w:rFonts w:ascii="Times New Roman" w:hAnsi="Times New Roman"/>
        </w:rPr>
        <w:t>R1-167567, “Complexity comparison of channel coding candidates,” InterDigital, Aug. 2017.</w:t>
      </w:r>
      <w:bookmarkEnd w:id="17"/>
      <w:r>
        <w:rPr>
          <w:rFonts w:ascii="Times New Roman" w:hAnsi="Times New Roman"/>
        </w:rPr>
        <w:t xml:space="preserve"> </w:t>
      </w:r>
    </w:p>
    <w:p w14:paraId="7D916267" w14:textId="7E9D198E" w:rsidR="004C1C29" w:rsidRPr="003512B5" w:rsidRDefault="001C7BB5" w:rsidP="003512B5">
      <w:pPr>
        <w:pStyle w:val="ListParagraph"/>
        <w:numPr>
          <w:ilvl w:val="0"/>
          <w:numId w:val="2"/>
        </w:numPr>
        <w:spacing w:before="120"/>
        <w:jc w:val="both"/>
        <w:rPr>
          <w:rFonts w:ascii="Times New Roman" w:hAnsi="Times New Roman" w:cs="Times New Roman"/>
        </w:rPr>
      </w:pPr>
      <w:bookmarkStart w:id="18" w:name="_Ref473726002"/>
      <w:r>
        <w:rPr>
          <w:rFonts w:ascii="Times New Roman" w:hAnsi="Times New Roman" w:cs="Times New Roman"/>
        </w:rPr>
        <w:t>R1-1700088, “Summary of polar code design for control channels,” Huawei, Jan. 2017.</w:t>
      </w:r>
      <w:bookmarkEnd w:id="18"/>
      <w:r>
        <w:rPr>
          <w:rFonts w:ascii="Times New Roman" w:hAnsi="Times New Roman" w:cs="Times New Roman"/>
        </w:rPr>
        <w:t xml:space="preserve"> </w:t>
      </w:r>
      <w:bookmarkEnd w:id="7"/>
      <w:bookmarkEnd w:id="8"/>
      <w:bookmarkEnd w:id="9"/>
    </w:p>
    <w:sectPr w:rsidR="004C1C29" w:rsidRPr="003512B5"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00CA9" w14:textId="77777777" w:rsidR="002A0B6E" w:rsidRDefault="002A0B6E">
      <w:r>
        <w:separator/>
      </w:r>
    </w:p>
  </w:endnote>
  <w:endnote w:type="continuationSeparator" w:id="0">
    <w:p w14:paraId="3E00A60F" w14:textId="77777777" w:rsidR="002A0B6E" w:rsidRDefault="002A0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5035B" w14:textId="77777777" w:rsidR="002A0B6E" w:rsidRDefault="002A0B6E">
      <w:r>
        <w:separator/>
      </w:r>
    </w:p>
  </w:footnote>
  <w:footnote w:type="continuationSeparator" w:id="0">
    <w:p w14:paraId="312A31C8" w14:textId="77777777" w:rsidR="002A0B6E" w:rsidRDefault="002A0B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3"/>
  </w:num>
  <w:num w:numId="3">
    <w:abstractNumId w:val="5"/>
  </w:num>
  <w:num w:numId="4">
    <w:abstractNumId w:val="7"/>
  </w:num>
  <w:num w:numId="5">
    <w:abstractNumId w:val="1"/>
  </w:num>
  <w:num w:numId="6">
    <w:abstractNumId w:val="6"/>
  </w:num>
  <w:num w:numId="7">
    <w:abstractNumId w:val="2"/>
  </w:num>
  <w:num w:numId="8">
    <w:abstractNumId w:val="0"/>
  </w:num>
  <w:num w:numId="9">
    <w:abstractNumId w:val="9"/>
  </w:num>
  <w:num w:numId="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3D85"/>
    <w:rsid w:val="000051D5"/>
    <w:rsid w:val="000065E4"/>
    <w:rsid w:val="00006CA7"/>
    <w:rsid w:val="000074C4"/>
    <w:rsid w:val="0001045A"/>
    <w:rsid w:val="00011FAF"/>
    <w:rsid w:val="000126D3"/>
    <w:rsid w:val="00013363"/>
    <w:rsid w:val="0001410A"/>
    <w:rsid w:val="000142F8"/>
    <w:rsid w:val="000151ED"/>
    <w:rsid w:val="00016CA6"/>
    <w:rsid w:val="0001785F"/>
    <w:rsid w:val="000212BB"/>
    <w:rsid w:val="000216E2"/>
    <w:rsid w:val="00021BCA"/>
    <w:rsid w:val="00022F39"/>
    <w:rsid w:val="00024327"/>
    <w:rsid w:val="00024738"/>
    <w:rsid w:val="00024E69"/>
    <w:rsid w:val="0002501E"/>
    <w:rsid w:val="00025EA7"/>
    <w:rsid w:val="00026109"/>
    <w:rsid w:val="00026C92"/>
    <w:rsid w:val="0002720B"/>
    <w:rsid w:val="000279E1"/>
    <w:rsid w:val="0003002E"/>
    <w:rsid w:val="00030827"/>
    <w:rsid w:val="00030C13"/>
    <w:rsid w:val="000312E8"/>
    <w:rsid w:val="00031390"/>
    <w:rsid w:val="000313BF"/>
    <w:rsid w:val="000314E8"/>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98E"/>
    <w:rsid w:val="00037E7B"/>
    <w:rsid w:val="00037F1A"/>
    <w:rsid w:val="0004186D"/>
    <w:rsid w:val="00041E83"/>
    <w:rsid w:val="0004208F"/>
    <w:rsid w:val="00042864"/>
    <w:rsid w:val="000432C4"/>
    <w:rsid w:val="0004343A"/>
    <w:rsid w:val="0004383C"/>
    <w:rsid w:val="0004451E"/>
    <w:rsid w:val="000448E2"/>
    <w:rsid w:val="000453E3"/>
    <w:rsid w:val="0004562A"/>
    <w:rsid w:val="000457EA"/>
    <w:rsid w:val="00046B36"/>
    <w:rsid w:val="00046FB9"/>
    <w:rsid w:val="0004795A"/>
    <w:rsid w:val="000519A7"/>
    <w:rsid w:val="00053648"/>
    <w:rsid w:val="000540AC"/>
    <w:rsid w:val="000540D0"/>
    <w:rsid w:val="00057CAF"/>
    <w:rsid w:val="00057DF4"/>
    <w:rsid w:val="00057F04"/>
    <w:rsid w:val="000601B8"/>
    <w:rsid w:val="000607D1"/>
    <w:rsid w:val="00061E79"/>
    <w:rsid w:val="00063BC7"/>
    <w:rsid w:val="00064C2A"/>
    <w:rsid w:val="00065937"/>
    <w:rsid w:val="000659AA"/>
    <w:rsid w:val="00065D91"/>
    <w:rsid w:val="000662B5"/>
    <w:rsid w:val="000665F4"/>
    <w:rsid w:val="0006663B"/>
    <w:rsid w:val="0006675C"/>
    <w:rsid w:val="00066827"/>
    <w:rsid w:val="00067477"/>
    <w:rsid w:val="00067604"/>
    <w:rsid w:val="00070AA8"/>
    <w:rsid w:val="00072607"/>
    <w:rsid w:val="00072669"/>
    <w:rsid w:val="0007284F"/>
    <w:rsid w:val="000737E4"/>
    <w:rsid w:val="00073D6C"/>
    <w:rsid w:val="00074805"/>
    <w:rsid w:val="00074AE6"/>
    <w:rsid w:val="00075883"/>
    <w:rsid w:val="00075B39"/>
    <w:rsid w:val="00075EE0"/>
    <w:rsid w:val="00076984"/>
    <w:rsid w:val="00077629"/>
    <w:rsid w:val="0007767D"/>
    <w:rsid w:val="000776F7"/>
    <w:rsid w:val="00077938"/>
    <w:rsid w:val="0008071A"/>
    <w:rsid w:val="000813DE"/>
    <w:rsid w:val="000827FF"/>
    <w:rsid w:val="00083700"/>
    <w:rsid w:val="00083C0D"/>
    <w:rsid w:val="00084775"/>
    <w:rsid w:val="00084D58"/>
    <w:rsid w:val="000855D7"/>
    <w:rsid w:val="00085985"/>
    <w:rsid w:val="00085F92"/>
    <w:rsid w:val="000877F0"/>
    <w:rsid w:val="0009045E"/>
    <w:rsid w:val="00090DBE"/>
    <w:rsid w:val="000924BA"/>
    <w:rsid w:val="00092CF2"/>
    <w:rsid w:val="00093662"/>
    <w:rsid w:val="00094308"/>
    <w:rsid w:val="0009431B"/>
    <w:rsid w:val="00094C9F"/>
    <w:rsid w:val="00095186"/>
    <w:rsid w:val="00095209"/>
    <w:rsid w:val="00095EEC"/>
    <w:rsid w:val="000961B6"/>
    <w:rsid w:val="00096880"/>
    <w:rsid w:val="00096B6D"/>
    <w:rsid w:val="00096BDF"/>
    <w:rsid w:val="0009792E"/>
    <w:rsid w:val="00097AC8"/>
    <w:rsid w:val="00097BA0"/>
    <w:rsid w:val="000A052A"/>
    <w:rsid w:val="000A123B"/>
    <w:rsid w:val="000A1846"/>
    <w:rsid w:val="000A1966"/>
    <w:rsid w:val="000A37B2"/>
    <w:rsid w:val="000A434F"/>
    <w:rsid w:val="000A5290"/>
    <w:rsid w:val="000A6BEB"/>
    <w:rsid w:val="000A6EF9"/>
    <w:rsid w:val="000A7128"/>
    <w:rsid w:val="000B02A2"/>
    <w:rsid w:val="000B035C"/>
    <w:rsid w:val="000B1DC7"/>
    <w:rsid w:val="000B1FB3"/>
    <w:rsid w:val="000B39D1"/>
    <w:rsid w:val="000B4332"/>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3FA9"/>
    <w:rsid w:val="000D45CD"/>
    <w:rsid w:val="000D5936"/>
    <w:rsid w:val="000D6005"/>
    <w:rsid w:val="000D6A4A"/>
    <w:rsid w:val="000D72BA"/>
    <w:rsid w:val="000D767E"/>
    <w:rsid w:val="000D7835"/>
    <w:rsid w:val="000E01CF"/>
    <w:rsid w:val="000E1BEA"/>
    <w:rsid w:val="000E1C06"/>
    <w:rsid w:val="000E1D27"/>
    <w:rsid w:val="000E3D2E"/>
    <w:rsid w:val="000E5054"/>
    <w:rsid w:val="000E58BA"/>
    <w:rsid w:val="000E58FC"/>
    <w:rsid w:val="000E5A23"/>
    <w:rsid w:val="000E5A43"/>
    <w:rsid w:val="000E62B1"/>
    <w:rsid w:val="000E70FC"/>
    <w:rsid w:val="000E7702"/>
    <w:rsid w:val="000E7BB6"/>
    <w:rsid w:val="000F20BC"/>
    <w:rsid w:val="000F2FDF"/>
    <w:rsid w:val="000F3DD3"/>
    <w:rsid w:val="000F47BF"/>
    <w:rsid w:val="000F5908"/>
    <w:rsid w:val="000F59C0"/>
    <w:rsid w:val="000F5EC9"/>
    <w:rsid w:val="000F60F2"/>
    <w:rsid w:val="000F661A"/>
    <w:rsid w:val="000F683A"/>
    <w:rsid w:val="000F68BE"/>
    <w:rsid w:val="000F730D"/>
    <w:rsid w:val="000F73A0"/>
    <w:rsid w:val="00100906"/>
    <w:rsid w:val="001012B0"/>
    <w:rsid w:val="001016EA"/>
    <w:rsid w:val="00102647"/>
    <w:rsid w:val="00102E03"/>
    <w:rsid w:val="00103DD1"/>
    <w:rsid w:val="001056E9"/>
    <w:rsid w:val="00105EFB"/>
    <w:rsid w:val="00105F1C"/>
    <w:rsid w:val="0010731A"/>
    <w:rsid w:val="001075BE"/>
    <w:rsid w:val="0010791F"/>
    <w:rsid w:val="00107FC3"/>
    <w:rsid w:val="00110424"/>
    <w:rsid w:val="0011095B"/>
    <w:rsid w:val="001111DE"/>
    <w:rsid w:val="001112FC"/>
    <w:rsid w:val="00111BCC"/>
    <w:rsid w:val="00115494"/>
    <w:rsid w:val="0011659E"/>
    <w:rsid w:val="001168FF"/>
    <w:rsid w:val="001174F1"/>
    <w:rsid w:val="001178C1"/>
    <w:rsid w:val="00117AE5"/>
    <w:rsid w:val="0012015D"/>
    <w:rsid w:val="0012150C"/>
    <w:rsid w:val="00121A20"/>
    <w:rsid w:val="00121B0C"/>
    <w:rsid w:val="00121D2E"/>
    <w:rsid w:val="00122D9D"/>
    <w:rsid w:val="001244FE"/>
    <w:rsid w:val="00125194"/>
    <w:rsid w:val="0012574C"/>
    <w:rsid w:val="00125C3D"/>
    <w:rsid w:val="001264FC"/>
    <w:rsid w:val="00126B97"/>
    <w:rsid w:val="0013026B"/>
    <w:rsid w:val="00130D32"/>
    <w:rsid w:val="001311C6"/>
    <w:rsid w:val="00131749"/>
    <w:rsid w:val="001317EC"/>
    <w:rsid w:val="0013231B"/>
    <w:rsid w:val="0013285B"/>
    <w:rsid w:val="00132FB5"/>
    <w:rsid w:val="0013331B"/>
    <w:rsid w:val="00135140"/>
    <w:rsid w:val="001353AD"/>
    <w:rsid w:val="00135615"/>
    <w:rsid w:val="0013685A"/>
    <w:rsid w:val="00136B3D"/>
    <w:rsid w:val="0013701C"/>
    <w:rsid w:val="00140339"/>
    <w:rsid w:val="001406A0"/>
    <w:rsid w:val="00140863"/>
    <w:rsid w:val="001421E7"/>
    <w:rsid w:val="00142267"/>
    <w:rsid w:val="001428A6"/>
    <w:rsid w:val="00142CC0"/>
    <w:rsid w:val="0014485A"/>
    <w:rsid w:val="001456CF"/>
    <w:rsid w:val="00145863"/>
    <w:rsid w:val="00146FEF"/>
    <w:rsid w:val="0014703D"/>
    <w:rsid w:val="0014734D"/>
    <w:rsid w:val="00147809"/>
    <w:rsid w:val="001478B5"/>
    <w:rsid w:val="001501B9"/>
    <w:rsid w:val="001504A5"/>
    <w:rsid w:val="00150740"/>
    <w:rsid w:val="00150AE0"/>
    <w:rsid w:val="00151475"/>
    <w:rsid w:val="0015163E"/>
    <w:rsid w:val="0015172A"/>
    <w:rsid w:val="00151D3F"/>
    <w:rsid w:val="0015289E"/>
    <w:rsid w:val="00152D3B"/>
    <w:rsid w:val="00154359"/>
    <w:rsid w:val="001549BF"/>
    <w:rsid w:val="00154EA8"/>
    <w:rsid w:val="00155411"/>
    <w:rsid w:val="00155C30"/>
    <w:rsid w:val="00155C94"/>
    <w:rsid w:val="001568E5"/>
    <w:rsid w:val="00156D3B"/>
    <w:rsid w:val="00157A29"/>
    <w:rsid w:val="00160B52"/>
    <w:rsid w:val="00161478"/>
    <w:rsid w:val="0016289D"/>
    <w:rsid w:val="001629AE"/>
    <w:rsid w:val="0016305A"/>
    <w:rsid w:val="001632F8"/>
    <w:rsid w:val="00163452"/>
    <w:rsid w:val="001636CF"/>
    <w:rsid w:val="00163E97"/>
    <w:rsid w:val="001641CB"/>
    <w:rsid w:val="00164A79"/>
    <w:rsid w:val="0016515E"/>
    <w:rsid w:val="001651E6"/>
    <w:rsid w:val="001659D2"/>
    <w:rsid w:val="00165C1C"/>
    <w:rsid w:val="00166F3E"/>
    <w:rsid w:val="00167309"/>
    <w:rsid w:val="00171239"/>
    <w:rsid w:val="001715C6"/>
    <w:rsid w:val="00171EB6"/>
    <w:rsid w:val="0017357C"/>
    <w:rsid w:val="00173AAA"/>
    <w:rsid w:val="0017409C"/>
    <w:rsid w:val="00175438"/>
    <w:rsid w:val="0017576E"/>
    <w:rsid w:val="0017586F"/>
    <w:rsid w:val="0017680C"/>
    <w:rsid w:val="001769BC"/>
    <w:rsid w:val="00177EDE"/>
    <w:rsid w:val="00177F47"/>
    <w:rsid w:val="001812AA"/>
    <w:rsid w:val="00181BB2"/>
    <w:rsid w:val="00182244"/>
    <w:rsid w:val="0018254D"/>
    <w:rsid w:val="00183826"/>
    <w:rsid w:val="00183CB6"/>
    <w:rsid w:val="00184726"/>
    <w:rsid w:val="00184910"/>
    <w:rsid w:val="00185006"/>
    <w:rsid w:val="00186138"/>
    <w:rsid w:val="0018779D"/>
    <w:rsid w:val="0019042B"/>
    <w:rsid w:val="00190DA7"/>
    <w:rsid w:val="001916C2"/>
    <w:rsid w:val="00192853"/>
    <w:rsid w:val="00193D09"/>
    <w:rsid w:val="001944A5"/>
    <w:rsid w:val="00195872"/>
    <w:rsid w:val="001965ED"/>
    <w:rsid w:val="00196D15"/>
    <w:rsid w:val="001A0592"/>
    <w:rsid w:val="001A06CF"/>
    <w:rsid w:val="001A0F8C"/>
    <w:rsid w:val="001A10DD"/>
    <w:rsid w:val="001A16CB"/>
    <w:rsid w:val="001A229C"/>
    <w:rsid w:val="001A2D1C"/>
    <w:rsid w:val="001A3443"/>
    <w:rsid w:val="001A4AE6"/>
    <w:rsid w:val="001A541B"/>
    <w:rsid w:val="001A79DB"/>
    <w:rsid w:val="001B0137"/>
    <w:rsid w:val="001B1B06"/>
    <w:rsid w:val="001B27E0"/>
    <w:rsid w:val="001B2DA1"/>
    <w:rsid w:val="001B41C8"/>
    <w:rsid w:val="001B4B3A"/>
    <w:rsid w:val="001B4EC4"/>
    <w:rsid w:val="001B4F57"/>
    <w:rsid w:val="001B6227"/>
    <w:rsid w:val="001B7ADB"/>
    <w:rsid w:val="001C06F7"/>
    <w:rsid w:val="001C10A9"/>
    <w:rsid w:val="001C17E9"/>
    <w:rsid w:val="001C1F03"/>
    <w:rsid w:val="001C21F8"/>
    <w:rsid w:val="001C2C7B"/>
    <w:rsid w:val="001C2D2D"/>
    <w:rsid w:val="001C2D4B"/>
    <w:rsid w:val="001C34D4"/>
    <w:rsid w:val="001C4EBA"/>
    <w:rsid w:val="001C6987"/>
    <w:rsid w:val="001C7BB5"/>
    <w:rsid w:val="001D0422"/>
    <w:rsid w:val="001D1CF3"/>
    <w:rsid w:val="001D22B6"/>
    <w:rsid w:val="001D3174"/>
    <w:rsid w:val="001D34A0"/>
    <w:rsid w:val="001D4C26"/>
    <w:rsid w:val="001D6325"/>
    <w:rsid w:val="001D6606"/>
    <w:rsid w:val="001D6E5C"/>
    <w:rsid w:val="001D7ED8"/>
    <w:rsid w:val="001E03E1"/>
    <w:rsid w:val="001E0630"/>
    <w:rsid w:val="001E137F"/>
    <w:rsid w:val="001E1B36"/>
    <w:rsid w:val="001E2168"/>
    <w:rsid w:val="001E2E28"/>
    <w:rsid w:val="001E3A19"/>
    <w:rsid w:val="001E6217"/>
    <w:rsid w:val="001F24C5"/>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3C4"/>
    <w:rsid w:val="00214DB5"/>
    <w:rsid w:val="0021514E"/>
    <w:rsid w:val="00215EFA"/>
    <w:rsid w:val="00220EB3"/>
    <w:rsid w:val="0022109A"/>
    <w:rsid w:val="002212DD"/>
    <w:rsid w:val="0022145E"/>
    <w:rsid w:val="0022292E"/>
    <w:rsid w:val="00224060"/>
    <w:rsid w:val="002262A7"/>
    <w:rsid w:val="00226603"/>
    <w:rsid w:val="00226C6C"/>
    <w:rsid w:val="002270D6"/>
    <w:rsid w:val="0022730B"/>
    <w:rsid w:val="00230462"/>
    <w:rsid w:val="00230906"/>
    <w:rsid w:val="00230C11"/>
    <w:rsid w:val="00231BBE"/>
    <w:rsid w:val="002339E1"/>
    <w:rsid w:val="00236012"/>
    <w:rsid w:val="002369FE"/>
    <w:rsid w:val="00241831"/>
    <w:rsid w:val="00242AD5"/>
    <w:rsid w:val="00243DFA"/>
    <w:rsid w:val="0024599D"/>
    <w:rsid w:val="00245A91"/>
    <w:rsid w:val="00246C73"/>
    <w:rsid w:val="002471A3"/>
    <w:rsid w:val="002478AE"/>
    <w:rsid w:val="00250915"/>
    <w:rsid w:val="00250AA2"/>
    <w:rsid w:val="00251BAE"/>
    <w:rsid w:val="00252EE2"/>
    <w:rsid w:val="002534EF"/>
    <w:rsid w:val="0025350F"/>
    <w:rsid w:val="00253CA3"/>
    <w:rsid w:val="00254425"/>
    <w:rsid w:val="0025486C"/>
    <w:rsid w:val="00254A62"/>
    <w:rsid w:val="00255351"/>
    <w:rsid w:val="002559F5"/>
    <w:rsid w:val="002570CB"/>
    <w:rsid w:val="0025726E"/>
    <w:rsid w:val="002629DE"/>
    <w:rsid w:val="002630CF"/>
    <w:rsid w:val="00263214"/>
    <w:rsid w:val="002643A6"/>
    <w:rsid w:val="002644DD"/>
    <w:rsid w:val="00265369"/>
    <w:rsid w:val="00270C19"/>
    <w:rsid w:val="00271DDE"/>
    <w:rsid w:val="002720B7"/>
    <w:rsid w:val="00273FDC"/>
    <w:rsid w:val="0027437A"/>
    <w:rsid w:val="002747BD"/>
    <w:rsid w:val="002749BA"/>
    <w:rsid w:val="002753B7"/>
    <w:rsid w:val="0027546F"/>
    <w:rsid w:val="00275AFE"/>
    <w:rsid w:val="00275E87"/>
    <w:rsid w:val="00275F8E"/>
    <w:rsid w:val="002768FB"/>
    <w:rsid w:val="00276A00"/>
    <w:rsid w:val="00277907"/>
    <w:rsid w:val="00277C4C"/>
    <w:rsid w:val="0028382D"/>
    <w:rsid w:val="00283C54"/>
    <w:rsid w:val="00283C7D"/>
    <w:rsid w:val="002847EC"/>
    <w:rsid w:val="00284B3A"/>
    <w:rsid w:val="00284F2B"/>
    <w:rsid w:val="00284F4B"/>
    <w:rsid w:val="00286060"/>
    <w:rsid w:val="00286919"/>
    <w:rsid w:val="00290296"/>
    <w:rsid w:val="00292168"/>
    <w:rsid w:val="0029315C"/>
    <w:rsid w:val="00293422"/>
    <w:rsid w:val="00293DCD"/>
    <w:rsid w:val="002947FB"/>
    <w:rsid w:val="00294D71"/>
    <w:rsid w:val="00295A12"/>
    <w:rsid w:val="00295DFE"/>
    <w:rsid w:val="00297730"/>
    <w:rsid w:val="00297B42"/>
    <w:rsid w:val="002A0248"/>
    <w:rsid w:val="002A0B6E"/>
    <w:rsid w:val="002A21CE"/>
    <w:rsid w:val="002A239D"/>
    <w:rsid w:val="002A2763"/>
    <w:rsid w:val="002A2A36"/>
    <w:rsid w:val="002A2D8C"/>
    <w:rsid w:val="002A4582"/>
    <w:rsid w:val="002A4811"/>
    <w:rsid w:val="002A5A79"/>
    <w:rsid w:val="002A5E95"/>
    <w:rsid w:val="002A5F0D"/>
    <w:rsid w:val="002A79EE"/>
    <w:rsid w:val="002B003F"/>
    <w:rsid w:val="002B0536"/>
    <w:rsid w:val="002B05C5"/>
    <w:rsid w:val="002B0D0D"/>
    <w:rsid w:val="002B1C87"/>
    <w:rsid w:val="002B2524"/>
    <w:rsid w:val="002B3146"/>
    <w:rsid w:val="002B3216"/>
    <w:rsid w:val="002B3F55"/>
    <w:rsid w:val="002B4ECE"/>
    <w:rsid w:val="002B5F73"/>
    <w:rsid w:val="002B6585"/>
    <w:rsid w:val="002B6C53"/>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711B"/>
    <w:rsid w:val="002C7AB9"/>
    <w:rsid w:val="002C7BB9"/>
    <w:rsid w:val="002C7BFC"/>
    <w:rsid w:val="002D02CC"/>
    <w:rsid w:val="002D0442"/>
    <w:rsid w:val="002D095C"/>
    <w:rsid w:val="002D0A00"/>
    <w:rsid w:val="002D0B72"/>
    <w:rsid w:val="002D1704"/>
    <w:rsid w:val="002D1D5F"/>
    <w:rsid w:val="002D2289"/>
    <w:rsid w:val="002D2734"/>
    <w:rsid w:val="002D3558"/>
    <w:rsid w:val="002D3F64"/>
    <w:rsid w:val="002D4965"/>
    <w:rsid w:val="002D69A1"/>
    <w:rsid w:val="002D7530"/>
    <w:rsid w:val="002D7658"/>
    <w:rsid w:val="002D767E"/>
    <w:rsid w:val="002E0DF7"/>
    <w:rsid w:val="002E0EF4"/>
    <w:rsid w:val="002E1EEF"/>
    <w:rsid w:val="002E319D"/>
    <w:rsid w:val="002E3518"/>
    <w:rsid w:val="002E423A"/>
    <w:rsid w:val="002E4886"/>
    <w:rsid w:val="002E4F84"/>
    <w:rsid w:val="002E5D72"/>
    <w:rsid w:val="002E6861"/>
    <w:rsid w:val="002E7609"/>
    <w:rsid w:val="002F06A8"/>
    <w:rsid w:val="002F192F"/>
    <w:rsid w:val="002F2986"/>
    <w:rsid w:val="002F2992"/>
    <w:rsid w:val="002F2FDB"/>
    <w:rsid w:val="002F462F"/>
    <w:rsid w:val="002F4D9C"/>
    <w:rsid w:val="002F7E72"/>
    <w:rsid w:val="0030001E"/>
    <w:rsid w:val="00300102"/>
    <w:rsid w:val="00300516"/>
    <w:rsid w:val="00301E96"/>
    <w:rsid w:val="00301EB7"/>
    <w:rsid w:val="00302A19"/>
    <w:rsid w:val="0030384A"/>
    <w:rsid w:val="003055C4"/>
    <w:rsid w:val="0030633E"/>
    <w:rsid w:val="003076F9"/>
    <w:rsid w:val="00310750"/>
    <w:rsid w:val="003108CA"/>
    <w:rsid w:val="00311CA4"/>
    <w:rsid w:val="00316C06"/>
    <w:rsid w:val="00317596"/>
    <w:rsid w:val="003178D4"/>
    <w:rsid w:val="00317AAB"/>
    <w:rsid w:val="003208B4"/>
    <w:rsid w:val="00321580"/>
    <w:rsid w:val="003215C8"/>
    <w:rsid w:val="003216FC"/>
    <w:rsid w:val="0032188F"/>
    <w:rsid w:val="00322252"/>
    <w:rsid w:val="003225AA"/>
    <w:rsid w:val="00322703"/>
    <w:rsid w:val="00322C26"/>
    <w:rsid w:val="00322CD3"/>
    <w:rsid w:val="00323935"/>
    <w:rsid w:val="00324F58"/>
    <w:rsid w:val="00325ACE"/>
    <w:rsid w:val="00326794"/>
    <w:rsid w:val="00330378"/>
    <w:rsid w:val="00330A11"/>
    <w:rsid w:val="00330E9B"/>
    <w:rsid w:val="00331BAE"/>
    <w:rsid w:val="00331D7C"/>
    <w:rsid w:val="00332951"/>
    <w:rsid w:val="00332AD4"/>
    <w:rsid w:val="003342AE"/>
    <w:rsid w:val="00334C6B"/>
    <w:rsid w:val="00334E0C"/>
    <w:rsid w:val="0033545F"/>
    <w:rsid w:val="00336026"/>
    <w:rsid w:val="00336BB0"/>
    <w:rsid w:val="00337EE1"/>
    <w:rsid w:val="00340C60"/>
    <w:rsid w:val="00340CF7"/>
    <w:rsid w:val="0034111C"/>
    <w:rsid w:val="00341298"/>
    <w:rsid w:val="003415A5"/>
    <w:rsid w:val="00341E09"/>
    <w:rsid w:val="0034201B"/>
    <w:rsid w:val="00342DD1"/>
    <w:rsid w:val="00342F9D"/>
    <w:rsid w:val="00343040"/>
    <w:rsid w:val="003433F5"/>
    <w:rsid w:val="00343443"/>
    <w:rsid w:val="00344349"/>
    <w:rsid w:val="003458E5"/>
    <w:rsid w:val="00345AD6"/>
    <w:rsid w:val="003463A6"/>
    <w:rsid w:val="00346892"/>
    <w:rsid w:val="003512B5"/>
    <w:rsid w:val="00351317"/>
    <w:rsid w:val="003526EA"/>
    <w:rsid w:val="00352B82"/>
    <w:rsid w:val="00352D21"/>
    <w:rsid w:val="00352F03"/>
    <w:rsid w:val="0035319F"/>
    <w:rsid w:val="00353AE8"/>
    <w:rsid w:val="00353BAF"/>
    <w:rsid w:val="00353D2A"/>
    <w:rsid w:val="00355418"/>
    <w:rsid w:val="00355CCB"/>
    <w:rsid w:val="00355ED6"/>
    <w:rsid w:val="00356B26"/>
    <w:rsid w:val="00356F5F"/>
    <w:rsid w:val="00357810"/>
    <w:rsid w:val="00357AC8"/>
    <w:rsid w:val="00357E50"/>
    <w:rsid w:val="0036006D"/>
    <w:rsid w:val="00360219"/>
    <w:rsid w:val="00360714"/>
    <w:rsid w:val="00360972"/>
    <w:rsid w:val="00360E9C"/>
    <w:rsid w:val="003615E6"/>
    <w:rsid w:val="00361804"/>
    <w:rsid w:val="003620F8"/>
    <w:rsid w:val="0036220A"/>
    <w:rsid w:val="00363552"/>
    <w:rsid w:val="0036430E"/>
    <w:rsid w:val="003646F3"/>
    <w:rsid w:val="00365127"/>
    <w:rsid w:val="0036535B"/>
    <w:rsid w:val="0036570C"/>
    <w:rsid w:val="00365A80"/>
    <w:rsid w:val="00365F89"/>
    <w:rsid w:val="003669CC"/>
    <w:rsid w:val="00367988"/>
    <w:rsid w:val="00370592"/>
    <w:rsid w:val="0037094A"/>
    <w:rsid w:val="00370BF1"/>
    <w:rsid w:val="0037149D"/>
    <w:rsid w:val="00371F21"/>
    <w:rsid w:val="00372392"/>
    <w:rsid w:val="00372606"/>
    <w:rsid w:val="00372F00"/>
    <w:rsid w:val="00373C09"/>
    <w:rsid w:val="00373C1F"/>
    <w:rsid w:val="003740D3"/>
    <w:rsid w:val="0037481C"/>
    <w:rsid w:val="00374CA5"/>
    <w:rsid w:val="00376371"/>
    <w:rsid w:val="00376EA6"/>
    <w:rsid w:val="0038156A"/>
    <w:rsid w:val="00381F0F"/>
    <w:rsid w:val="00381F46"/>
    <w:rsid w:val="003822CC"/>
    <w:rsid w:val="00382FA0"/>
    <w:rsid w:val="0038354A"/>
    <w:rsid w:val="00383DE3"/>
    <w:rsid w:val="00384074"/>
    <w:rsid w:val="00384BB6"/>
    <w:rsid w:val="003866D3"/>
    <w:rsid w:val="00386774"/>
    <w:rsid w:val="003867E4"/>
    <w:rsid w:val="00386DC6"/>
    <w:rsid w:val="0039011D"/>
    <w:rsid w:val="00390322"/>
    <w:rsid w:val="00390577"/>
    <w:rsid w:val="003918B2"/>
    <w:rsid w:val="00391D62"/>
    <w:rsid w:val="00392158"/>
    <w:rsid w:val="00392900"/>
    <w:rsid w:val="00392DDE"/>
    <w:rsid w:val="00392FE0"/>
    <w:rsid w:val="0039378D"/>
    <w:rsid w:val="0039390E"/>
    <w:rsid w:val="00393BF0"/>
    <w:rsid w:val="00393F27"/>
    <w:rsid w:val="00395352"/>
    <w:rsid w:val="003960F1"/>
    <w:rsid w:val="00396FDC"/>
    <w:rsid w:val="0039748E"/>
    <w:rsid w:val="003975EB"/>
    <w:rsid w:val="003A252B"/>
    <w:rsid w:val="003A3D39"/>
    <w:rsid w:val="003A4808"/>
    <w:rsid w:val="003A515A"/>
    <w:rsid w:val="003A5696"/>
    <w:rsid w:val="003A56ED"/>
    <w:rsid w:val="003A5DCC"/>
    <w:rsid w:val="003A6C86"/>
    <w:rsid w:val="003B014A"/>
    <w:rsid w:val="003B1898"/>
    <w:rsid w:val="003B22FF"/>
    <w:rsid w:val="003B3FB5"/>
    <w:rsid w:val="003B404D"/>
    <w:rsid w:val="003B42B0"/>
    <w:rsid w:val="003B4354"/>
    <w:rsid w:val="003B44FF"/>
    <w:rsid w:val="003B49DA"/>
    <w:rsid w:val="003B5164"/>
    <w:rsid w:val="003B5FD6"/>
    <w:rsid w:val="003B6B10"/>
    <w:rsid w:val="003B7803"/>
    <w:rsid w:val="003B7877"/>
    <w:rsid w:val="003B7C4E"/>
    <w:rsid w:val="003B7C88"/>
    <w:rsid w:val="003C052C"/>
    <w:rsid w:val="003C07C1"/>
    <w:rsid w:val="003C0A39"/>
    <w:rsid w:val="003C1A31"/>
    <w:rsid w:val="003C1E7F"/>
    <w:rsid w:val="003C1FD2"/>
    <w:rsid w:val="003C220C"/>
    <w:rsid w:val="003C301B"/>
    <w:rsid w:val="003C368C"/>
    <w:rsid w:val="003C4FEA"/>
    <w:rsid w:val="003C62EA"/>
    <w:rsid w:val="003D00E9"/>
    <w:rsid w:val="003D00FD"/>
    <w:rsid w:val="003D0378"/>
    <w:rsid w:val="003D05E8"/>
    <w:rsid w:val="003D0721"/>
    <w:rsid w:val="003D0945"/>
    <w:rsid w:val="003D0A3A"/>
    <w:rsid w:val="003D11BD"/>
    <w:rsid w:val="003D181D"/>
    <w:rsid w:val="003D2E2E"/>
    <w:rsid w:val="003D2E32"/>
    <w:rsid w:val="003D31BE"/>
    <w:rsid w:val="003D34DA"/>
    <w:rsid w:val="003D3898"/>
    <w:rsid w:val="003D3CC0"/>
    <w:rsid w:val="003D3EBE"/>
    <w:rsid w:val="003D430F"/>
    <w:rsid w:val="003D60E3"/>
    <w:rsid w:val="003D6DF6"/>
    <w:rsid w:val="003E0293"/>
    <w:rsid w:val="003E0AE9"/>
    <w:rsid w:val="003E1664"/>
    <w:rsid w:val="003E1807"/>
    <w:rsid w:val="003E24C0"/>
    <w:rsid w:val="003E362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74DB"/>
    <w:rsid w:val="003F7B2B"/>
    <w:rsid w:val="00400F11"/>
    <w:rsid w:val="0040133B"/>
    <w:rsid w:val="00402883"/>
    <w:rsid w:val="0040320F"/>
    <w:rsid w:val="00405281"/>
    <w:rsid w:val="00406808"/>
    <w:rsid w:val="004069BC"/>
    <w:rsid w:val="0040782F"/>
    <w:rsid w:val="00407F79"/>
    <w:rsid w:val="004111AC"/>
    <w:rsid w:val="00411E13"/>
    <w:rsid w:val="00411E9A"/>
    <w:rsid w:val="004121DE"/>
    <w:rsid w:val="00412C0F"/>
    <w:rsid w:val="00413982"/>
    <w:rsid w:val="00414072"/>
    <w:rsid w:val="00414A60"/>
    <w:rsid w:val="00415944"/>
    <w:rsid w:val="004162E0"/>
    <w:rsid w:val="00417CA2"/>
    <w:rsid w:val="00420005"/>
    <w:rsid w:val="004200CC"/>
    <w:rsid w:val="00423B91"/>
    <w:rsid w:val="004244B0"/>
    <w:rsid w:val="004249BA"/>
    <w:rsid w:val="00424A7F"/>
    <w:rsid w:val="0042520A"/>
    <w:rsid w:val="0042570A"/>
    <w:rsid w:val="00426689"/>
    <w:rsid w:val="00427D90"/>
    <w:rsid w:val="00427DE4"/>
    <w:rsid w:val="004302D8"/>
    <w:rsid w:val="004309ED"/>
    <w:rsid w:val="00432A2C"/>
    <w:rsid w:val="00433950"/>
    <w:rsid w:val="00433EA4"/>
    <w:rsid w:val="00434061"/>
    <w:rsid w:val="00434481"/>
    <w:rsid w:val="004358EE"/>
    <w:rsid w:val="00435A9A"/>
    <w:rsid w:val="004368D1"/>
    <w:rsid w:val="00436E37"/>
    <w:rsid w:val="004373D5"/>
    <w:rsid w:val="00440B2D"/>
    <w:rsid w:val="00440C7A"/>
    <w:rsid w:val="004414DA"/>
    <w:rsid w:val="00441554"/>
    <w:rsid w:val="00441858"/>
    <w:rsid w:val="00442234"/>
    <w:rsid w:val="0044325F"/>
    <w:rsid w:val="0044543F"/>
    <w:rsid w:val="00446398"/>
    <w:rsid w:val="00450155"/>
    <w:rsid w:val="00450B1A"/>
    <w:rsid w:val="004510B9"/>
    <w:rsid w:val="0045113B"/>
    <w:rsid w:val="004511BA"/>
    <w:rsid w:val="0045240A"/>
    <w:rsid w:val="004525D6"/>
    <w:rsid w:val="0045300C"/>
    <w:rsid w:val="00453341"/>
    <w:rsid w:val="00453354"/>
    <w:rsid w:val="004536F2"/>
    <w:rsid w:val="00453BBC"/>
    <w:rsid w:val="0045409D"/>
    <w:rsid w:val="004544B0"/>
    <w:rsid w:val="00457117"/>
    <w:rsid w:val="004576B8"/>
    <w:rsid w:val="00457759"/>
    <w:rsid w:val="004647A2"/>
    <w:rsid w:val="00464C8E"/>
    <w:rsid w:val="004655F0"/>
    <w:rsid w:val="00466430"/>
    <w:rsid w:val="00466AF6"/>
    <w:rsid w:val="00466D5A"/>
    <w:rsid w:val="004676AE"/>
    <w:rsid w:val="00467A21"/>
    <w:rsid w:val="00471BFA"/>
    <w:rsid w:val="004734D0"/>
    <w:rsid w:val="00473EA2"/>
    <w:rsid w:val="00474D01"/>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0C7E"/>
    <w:rsid w:val="00491018"/>
    <w:rsid w:val="00491BE1"/>
    <w:rsid w:val="00491D7C"/>
    <w:rsid w:val="004924EF"/>
    <w:rsid w:val="004935C5"/>
    <w:rsid w:val="004937B6"/>
    <w:rsid w:val="00493E33"/>
    <w:rsid w:val="004940D6"/>
    <w:rsid w:val="004945AD"/>
    <w:rsid w:val="00494D11"/>
    <w:rsid w:val="004956EB"/>
    <w:rsid w:val="004956FA"/>
    <w:rsid w:val="0049638F"/>
    <w:rsid w:val="004965B9"/>
    <w:rsid w:val="00496831"/>
    <w:rsid w:val="00496B24"/>
    <w:rsid w:val="0049710C"/>
    <w:rsid w:val="00497858"/>
    <w:rsid w:val="004A113E"/>
    <w:rsid w:val="004A183B"/>
    <w:rsid w:val="004A2157"/>
    <w:rsid w:val="004A34B1"/>
    <w:rsid w:val="004A39B5"/>
    <w:rsid w:val="004A445E"/>
    <w:rsid w:val="004A4E7C"/>
    <w:rsid w:val="004A5B1D"/>
    <w:rsid w:val="004B1897"/>
    <w:rsid w:val="004B2166"/>
    <w:rsid w:val="004B2573"/>
    <w:rsid w:val="004B25FC"/>
    <w:rsid w:val="004B280D"/>
    <w:rsid w:val="004B2911"/>
    <w:rsid w:val="004B3BB1"/>
    <w:rsid w:val="004B4EDB"/>
    <w:rsid w:val="004B5AB6"/>
    <w:rsid w:val="004B5BD6"/>
    <w:rsid w:val="004B6AA1"/>
    <w:rsid w:val="004B7748"/>
    <w:rsid w:val="004B7FF0"/>
    <w:rsid w:val="004C1239"/>
    <w:rsid w:val="004C1C29"/>
    <w:rsid w:val="004C21BB"/>
    <w:rsid w:val="004C359F"/>
    <w:rsid w:val="004C3A0A"/>
    <w:rsid w:val="004C4EDC"/>
    <w:rsid w:val="004C55F6"/>
    <w:rsid w:val="004C606A"/>
    <w:rsid w:val="004C7095"/>
    <w:rsid w:val="004C7A21"/>
    <w:rsid w:val="004D039E"/>
    <w:rsid w:val="004D0AF1"/>
    <w:rsid w:val="004D111C"/>
    <w:rsid w:val="004D1F99"/>
    <w:rsid w:val="004D2503"/>
    <w:rsid w:val="004D3672"/>
    <w:rsid w:val="004D4312"/>
    <w:rsid w:val="004D45F5"/>
    <w:rsid w:val="004D47E7"/>
    <w:rsid w:val="004D4A62"/>
    <w:rsid w:val="004D53C7"/>
    <w:rsid w:val="004D588B"/>
    <w:rsid w:val="004D59A3"/>
    <w:rsid w:val="004D6F39"/>
    <w:rsid w:val="004D7A6F"/>
    <w:rsid w:val="004E1054"/>
    <w:rsid w:val="004E22D8"/>
    <w:rsid w:val="004E27CA"/>
    <w:rsid w:val="004E49DC"/>
    <w:rsid w:val="004E4D9A"/>
    <w:rsid w:val="004E5745"/>
    <w:rsid w:val="004E597E"/>
    <w:rsid w:val="004E60DE"/>
    <w:rsid w:val="004E717D"/>
    <w:rsid w:val="004E7C35"/>
    <w:rsid w:val="004F0350"/>
    <w:rsid w:val="004F0419"/>
    <w:rsid w:val="004F0DB4"/>
    <w:rsid w:val="004F2F1C"/>
    <w:rsid w:val="004F3BFD"/>
    <w:rsid w:val="004F3C2F"/>
    <w:rsid w:val="004F4D1B"/>
    <w:rsid w:val="004F6546"/>
    <w:rsid w:val="004F68BB"/>
    <w:rsid w:val="004F7309"/>
    <w:rsid w:val="004F730B"/>
    <w:rsid w:val="004F7A38"/>
    <w:rsid w:val="004F7E8D"/>
    <w:rsid w:val="0050032A"/>
    <w:rsid w:val="005006AE"/>
    <w:rsid w:val="00500F6E"/>
    <w:rsid w:val="00501F44"/>
    <w:rsid w:val="00502CB9"/>
    <w:rsid w:val="00503CB7"/>
    <w:rsid w:val="005042DB"/>
    <w:rsid w:val="00504583"/>
    <w:rsid w:val="00505546"/>
    <w:rsid w:val="00506AF2"/>
    <w:rsid w:val="00507258"/>
    <w:rsid w:val="0050752D"/>
    <w:rsid w:val="00510A06"/>
    <w:rsid w:val="00510A33"/>
    <w:rsid w:val="005115BA"/>
    <w:rsid w:val="0051174A"/>
    <w:rsid w:val="00512D99"/>
    <w:rsid w:val="005137FD"/>
    <w:rsid w:val="0051390F"/>
    <w:rsid w:val="00513985"/>
    <w:rsid w:val="00513B79"/>
    <w:rsid w:val="0051423C"/>
    <w:rsid w:val="00515349"/>
    <w:rsid w:val="00515C18"/>
    <w:rsid w:val="00516CB7"/>
    <w:rsid w:val="00516DB8"/>
    <w:rsid w:val="0051728B"/>
    <w:rsid w:val="00517FBC"/>
    <w:rsid w:val="00517FBD"/>
    <w:rsid w:val="00521C7A"/>
    <w:rsid w:val="00522183"/>
    <w:rsid w:val="00522D32"/>
    <w:rsid w:val="00523D05"/>
    <w:rsid w:val="00526AD7"/>
    <w:rsid w:val="00527556"/>
    <w:rsid w:val="00527C72"/>
    <w:rsid w:val="00530186"/>
    <w:rsid w:val="005308EF"/>
    <w:rsid w:val="00530EE8"/>
    <w:rsid w:val="0053214C"/>
    <w:rsid w:val="0053241C"/>
    <w:rsid w:val="005326F2"/>
    <w:rsid w:val="00532EC8"/>
    <w:rsid w:val="00533382"/>
    <w:rsid w:val="00533808"/>
    <w:rsid w:val="00535778"/>
    <w:rsid w:val="005362A0"/>
    <w:rsid w:val="005367C5"/>
    <w:rsid w:val="005408C2"/>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55A6"/>
    <w:rsid w:val="00555836"/>
    <w:rsid w:val="00556CB9"/>
    <w:rsid w:val="00556F33"/>
    <w:rsid w:val="00561F47"/>
    <w:rsid w:val="0056212B"/>
    <w:rsid w:val="0056263D"/>
    <w:rsid w:val="00562B6D"/>
    <w:rsid w:val="00563AB4"/>
    <w:rsid w:val="00563EE2"/>
    <w:rsid w:val="0056473F"/>
    <w:rsid w:val="0056532B"/>
    <w:rsid w:val="00565533"/>
    <w:rsid w:val="00565AC5"/>
    <w:rsid w:val="00566AA2"/>
    <w:rsid w:val="00567817"/>
    <w:rsid w:val="00570B95"/>
    <w:rsid w:val="005711A4"/>
    <w:rsid w:val="00571793"/>
    <w:rsid w:val="00571CD5"/>
    <w:rsid w:val="00571E16"/>
    <w:rsid w:val="00572117"/>
    <w:rsid w:val="00572EE8"/>
    <w:rsid w:val="005744A3"/>
    <w:rsid w:val="00574B1C"/>
    <w:rsid w:val="00575C08"/>
    <w:rsid w:val="005765B0"/>
    <w:rsid w:val="00576812"/>
    <w:rsid w:val="00576EDC"/>
    <w:rsid w:val="00580C0C"/>
    <w:rsid w:val="00580D2B"/>
    <w:rsid w:val="00582057"/>
    <w:rsid w:val="00582916"/>
    <w:rsid w:val="005831CB"/>
    <w:rsid w:val="00584AEE"/>
    <w:rsid w:val="005850E7"/>
    <w:rsid w:val="005851A9"/>
    <w:rsid w:val="005852BE"/>
    <w:rsid w:val="005857B0"/>
    <w:rsid w:val="0059251F"/>
    <w:rsid w:val="005930CF"/>
    <w:rsid w:val="00593898"/>
    <w:rsid w:val="00593C59"/>
    <w:rsid w:val="00594109"/>
    <w:rsid w:val="00594289"/>
    <w:rsid w:val="005942C7"/>
    <w:rsid w:val="00594BC1"/>
    <w:rsid w:val="00594E09"/>
    <w:rsid w:val="0059565D"/>
    <w:rsid w:val="005969EC"/>
    <w:rsid w:val="00596B31"/>
    <w:rsid w:val="00596CC6"/>
    <w:rsid w:val="005A0AB7"/>
    <w:rsid w:val="005A0C41"/>
    <w:rsid w:val="005A27D8"/>
    <w:rsid w:val="005A2B0C"/>
    <w:rsid w:val="005A2EDC"/>
    <w:rsid w:val="005A2FE7"/>
    <w:rsid w:val="005A32B2"/>
    <w:rsid w:val="005A32D4"/>
    <w:rsid w:val="005A3713"/>
    <w:rsid w:val="005A44A0"/>
    <w:rsid w:val="005A4A9B"/>
    <w:rsid w:val="005A68D6"/>
    <w:rsid w:val="005A758D"/>
    <w:rsid w:val="005B00A2"/>
    <w:rsid w:val="005B08B4"/>
    <w:rsid w:val="005B1015"/>
    <w:rsid w:val="005B1341"/>
    <w:rsid w:val="005B16C1"/>
    <w:rsid w:val="005B1734"/>
    <w:rsid w:val="005B25C9"/>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46DB"/>
    <w:rsid w:val="005C4737"/>
    <w:rsid w:val="005C4EA5"/>
    <w:rsid w:val="005C5B3F"/>
    <w:rsid w:val="005C7755"/>
    <w:rsid w:val="005C78B7"/>
    <w:rsid w:val="005D03A3"/>
    <w:rsid w:val="005D05D9"/>
    <w:rsid w:val="005D0D70"/>
    <w:rsid w:val="005D0F2A"/>
    <w:rsid w:val="005D2297"/>
    <w:rsid w:val="005D297C"/>
    <w:rsid w:val="005D357C"/>
    <w:rsid w:val="005D3703"/>
    <w:rsid w:val="005D6479"/>
    <w:rsid w:val="005D7153"/>
    <w:rsid w:val="005D7C9D"/>
    <w:rsid w:val="005E0396"/>
    <w:rsid w:val="005E081C"/>
    <w:rsid w:val="005E0963"/>
    <w:rsid w:val="005E0B0C"/>
    <w:rsid w:val="005E117E"/>
    <w:rsid w:val="005E1FD1"/>
    <w:rsid w:val="005E2655"/>
    <w:rsid w:val="005E29EC"/>
    <w:rsid w:val="005E2AD8"/>
    <w:rsid w:val="005E30C7"/>
    <w:rsid w:val="005E3519"/>
    <w:rsid w:val="005E3689"/>
    <w:rsid w:val="005E3D77"/>
    <w:rsid w:val="005E5032"/>
    <w:rsid w:val="005E52B4"/>
    <w:rsid w:val="005E5732"/>
    <w:rsid w:val="005E6742"/>
    <w:rsid w:val="005E6E12"/>
    <w:rsid w:val="005E7A71"/>
    <w:rsid w:val="005F0D3C"/>
    <w:rsid w:val="005F1058"/>
    <w:rsid w:val="005F1403"/>
    <w:rsid w:val="005F1921"/>
    <w:rsid w:val="005F270B"/>
    <w:rsid w:val="005F349B"/>
    <w:rsid w:val="005F3615"/>
    <w:rsid w:val="005F36D0"/>
    <w:rsid w:val="005F3958"/>
    <w:rsid w:val="005F3F44"/>
    <w:rsid w:val="005F4E5A"/>
    <w:rsid w:val="005F54DD"/>
    <w:rsid w:val="005F638F"/>
    <w:rsid w:val="005F6FBF"/>
    <w:rsid w:val="005F72F6"/>
    <w:rsid w:val="005F7486"/>
    <w:rsid w:val="005F7F1E"/>
    <w:rsid w:val="00600D95"/>
    <w:rsid w:val="006017E4"/>
    <w:rsid w:val="0060256B"/>
    <w:rsid w:val="00602FB4"/>
    <w:rsid w:val="00603193"/>
    <w:rsid w:val="00603293"/>
    <w:rsid w:val="00603438"/>
    <w:rsid w:val="00603DC4"/>
    <w:rsid w:val="00604459"/>
    <w:rsid w:val="00605163"/>
    <w:rsid w:val="006054B6"/>
    <w:rsid w:val="0060551F"/>
    <w:rsid w:val="00605F77"/>
    <w:rsid w:val="00607AD7"/>
    <w:rsid w:val="00607DC0"/>
    <w:rsid w:val="00607F38"/>
    <w:rsid w:val="00611046"/>
    <w:rsid w:val="006118EB"/>
    <w:rsid w:val="00615C00"/>
    <w:rsid w:val="0061726D"/>
    <w:rsid w:val="00617B90"/>
    <w:rsid w:val="00617C3B"/>
    <w:rsid w:val="00620209"/>
    <w:rsid w:val="006207F4"/>
    <w:rsid w:val="00620A17"/>
    <w:rsid w:val="0062111B"/>
    <w:rsid w:val="00621326"/>
    <w:rsid w:val="00622B25"/>
    <w:rsid w:val="00622BF1"/>
    <w:rsid w:val="00623640"/>
    <w:rsid w:val="0062365A"/>
    <w:rsid w:val="00624151"/>
    <w:rsid w:val="0062425D"/>
    <w:rsid w:val="00624DCC"/>
    <w:rsid w:val="0062539C"/>
    <w:rsid w:val="00625658"/>
    <w:rsid w:val="00625ABD"/>
    <w:rsid w:val="00625EF2"/>
    <w:rsid w:val="006264ED"/>
    <w:rsid w:val="00626A0D"/>
    <w:rsid w:val="00627956"/>
    <w:rsid w:val="00630220"/>
    <w:rsid w:val="00630645"/>
    <w:rsid w:val="0063082B"/>
    <w:rsid w:val="00630AE7"/>
    <w:rsid w:val="0063117E"/>
    <w:rsid w:val="00631DC4"/>
    <w:rsid w:val="00632938"/>
    <w:rsid w:val="00632A55"/>
    <w:rsid w:val="00632A9C"/>
    <w:rsid w:val="00633046"/>
    <w:rsid w:val="006344EE"/>
    <w:rsid w:val="006345D3"/>
    <w:rsid w:val="00635F53"/>
    <w:rsid w:val="006365AF"/>
    <w:rsid w:val="00636F97"/>
    <w:rsid w:val="006377CC"/>
    <w:rsid w:val="00637D3D"/>
    <w:rsid w:val="006403BA"/>
    <w:rsid w:val="00641525"/>
    <w:rsid w:val="006418B6"/>
    <w:rsid w:val="00641EC6"/>
    <w:rsid w:val="00642D80"/>
    <w:rsid w:val="00643017"/>
    <w:rsid w:val="0064364F"/>
    <w:rsid w:val="00643737"/>
    <w:rsid w:val="006453DF"/>
    <w:rsid w:val="00645A70"/>
    <w:rsid w:val="00645B5A"/>
    <w:rsid w:val="006478F5"/>
    <w:rsid w:val="00647E7A"/>
    <w:rsid w:val="00651308"/>
    <w:rsid w:val="00651FC8"/>
    <w:rsid w:val="00652876"/>
    <w:rsid w:val="00653109"/>
    <w:rsid w:val="006532D1"/>
    <w:rsid w:val="00653AFC"/>
    <w:rsid w:val="00653D8A"/>
    <w:rsid w:val="0065507A"/>
    <w:rsid w:val="00655838"/>
    <w:rsid w:val="00656710"/>
    <w:rsid w:val="0065692B"/>
    <w:rsid w:val="0065711E"/>
    <w:rsid w:val="006577FE"/>
    <w:rsid w:val="00657D07"/>
    <w:rsid w:val="00660571"/>
    <w:rsid w:val="006611C2"/>
    <w:rsid w:val="0066160E"/>
    <w:rsid w:val="00662438"/>
    <w:rsid w:val="00662E9E"/>
    <w:rsid w:val="00663CE0"/>
    <w:rsid w:val="00663D4C"/>
    <w:rsid w:val="00664462"/>
    <w:rsid w:val="00664A4B"/>
    <w:rsid w:val="0066651D"/>
    <w:rsid w:val="0066723E"/>
    <w:rsid w:val="006676F7"/>
    <w:rsid w:val="0067142B"/>
    <w:rsid w:val="00671509"/>
    <w:rsid w:val="00671DE7"/>
    <w:rsid w:val="00673B81"/>
    <w:rsid w:val="006745B0"/>
    <w:rsid w:val="00675442"/>
    <w:rsid w:val="00675B10"/>
    <w:rsid w:val="006766BE"/>
    <w:rsid w:val="00677E8C"/>
    <w:rsid w:val="006818AF"/>
    <w:rsid w:val="00682598"/>
    <w:rsid w:val="006828D3"/>
    <w:rsid w:val="00683783"/>
    <w:rsid w:val="00683BC9"/>
    <w:rsid w:val="00684D8D"/>
    <w:rsid w:val="006851AE"/>
    <w:rsid w:val="00685968"/>
    <w:rsid w:val="00690787"/>
    <w:rsid w:val="00690DFE"/>
    <w:rsid w:val="006914C7"/>
    <w:rsid w:val="00691A66"/>
    <w:rsid w:val="00691FDD"/>
    <w:rsid w:val="0069250F"/>
    <w:rsid w:val="0069296C"/>
    <w:rsid w:val="00693BBE"/>
    <w:rsid w:val="00693EAA"/>
    <w:rsid w:val="00694AA2"/>
    <w:rsid w:val="00695531"/>
    <w:rsid w:val="00696A5F"/>
    <w:rsid w:val="00696E1B"/>
    <w:rsid w:val="00696F91"/>
    <w:rsid w:val="006971EA"/>
    <w:rsid w:val="0069752B"/>
    <w:rsid w:val="0069787B"/>
    <w:rsid w:val="006A089E"/>
    <w:rsid w:val="006A094C"/>
    <w:rsid w:val="006A0BAF"/>
    <w:rsid w:val="006A0E74"/>
    <w:rsid w:val="006A12A1"/>
    <w:rsid w:val="006A2331"/>
    <w:rsid w:val="006A281C"/>
    <w:rsid w:val="006A3856"/>
    <w:rsid w:val="006A4D1F"/>
    <w:rsid w:val="006A6358"/>
    <w:rsid w:val="006A7037"/>
    <w:rsid w:val="006A73D8"/>
    <w:rsid w:val="006A7A3C"/>
    <w:rsid w:val="006B04DF"/>
    <w:rsid w:val="006B08CC"/>
    <w:rsid w:val="006B1290"/>
    <w:rsid w:val="006B18D7"/>
    <w:rsid w:val="006B192A"/>
    <w:rsid w:val="006B2DE3"/>
    <w:rsid w:val="006B31D1"/>
    <w:rsid w:val="006B3D9F"/>
    <w:rsid w:val="006B3E43"/>
    <w:rsid w:val="006B4452"/>
    <w:rsid w:val="006B4835"/>
    <w:rsid w:val="006B5AE2"/>
    <w:rsid w:val="006B7784"/>
    <w:rsid w:val="006B7846"/>
    <w:rsid w:val="006B7B11"/>
    <w:rsid w:val="006B7CE2"/>
    <w:rsid w:val="006C0046"/>
    <w:rsid w:val="006C0E46"/>
    <w:rsid w:val="006C1074"/>
    <w:rsid w:val="006C2217"/>
    <w:rsid w:val="006C2C23"/>
    <w:rsid w:val="006C32BB"/>
    <w:rsid w:val="006C4FEA"/>
    <w:rsid w:val="006C56E0"/>
    <w:rsid w:val="006C5BFF"/>
    <w:rsid w:val="006C73A8"/>
    <w:rsid w:val="006D0928"/>
    <w:rsid w:val="006D0B90"/>
    <w:rsid w:val="006D0CEB"/>
    <w:rsid w:val="006D163F"/>
    <w:rsid w:val="006D23FF"/>
    <w:rsid w:val="006D345A"/>
    <w:rsid w:val="006D3BAD"/>
    <w:rsid w:val="006D40EA"/>
    <w:rsid w:val="006D4C2F"/>
    <w:rsid w:val="006D525F"/>
    <w:rsid w:val="006D5857"/>
    <w:rsid w:val="006D5D82"/>
    <w:rsid w:val="006D6207"/>
    <w:rsid w:val="006D7043"/>
    <w:rsid w:val="006D794E"/>
    <w:rsid w:val="006E0879"/>
    <w:rsid w:val="006E0F36"/>
    <w:rsid w:val="006E220C"/>
    <w:rsid w:val="006E2EB4"/>
    <w:rsid w:val="006E3402"/>
    <w:rsid w:val="006E3E33"/>
    <w:rsid w:val="006E407E"/>
    <w:rsid w:val="006E482E"/>
    <w:rsid w:val="006E55A7"/>
    <w:rsid w:val="006E5AC4"/>
    <w:rsid w:val="006E5DCF"/>
    <w:rsid w:val="006E6C44"/>
    <w:rsid w:val="006E6EB7"/>
    <w:rsid w:val="006E6FD5"/>
    <w:rsid w:val="006E729E"/>
    <w:rsid w:val="006E73A4"/>
    <w:rsid w:val="006E78AE"/>
    <w:rsid w:val="006E79B9"/>
    <w:rsid w:val="006E7F93"/>
    <w:rsid w:val="006F0BB4"/>
    <w:rsid w:val="006F10C2"/>
    <w:rsid w:val="006F1B41"/>
    <w:rsid w:val="006F289F"/>
    <w:rsid w:val="006F36B3"/>
    <w:rsid w:val="006F4481"/>
    <w:rsid w:val="006F4824"/>
    <w:rsid w:val="006F4841"/>
    <w:rsid w:val="006F48E8"/>
    <w:rsid w:val="006F5E2B"/>
    <w:rsid w:val="006F60C8"/>
    <w:rsid w:val="006F6660"/>
    <w:rsid w:val="006F6F91"/>
    <w:rsid w:val="0070031B"/>
    <w:rsid w:val="00700C1B"/>
    <w:rsid w:val="007026A0"/>
    <w:rsid w:val="00702D0D"/>
    <w:rsid w:val="00702E6C"/>
    <w:rsid w:val="00702FFD"/>
    <w:rsid w:val="0070485B"/>
    <w:rsid w:val="00704964"/>
    <w:rsid w:val="0070576B"/>
    <w:rsid w:val="00705778"/>
    <w:rsid w:val="00706468"/>
    <w:rsid w:val="00707035"/>
    <w:rsid w:val="00707C52"/>
    <w:rsid w:val="00710712"/>
    <w:rsid w:val="00710FB5"/>
    <w:rsid w:val="007110D8"/>
    <w:rsid w:val="0071148F"/>
    <w:rsid w:val="00711DB0"/>
    <w:rsid w:val="00711E13"/>
    <w:rsid w:val="00714794"/>
    <w:rsid w:val="00715319"/>
    <w:rsid w:val="00717397"/>
    <w:rsid w:val="00717414"/>
    <w:rsid w:val="0071795A"/>
    <w:rsid w:val="00717F05"/>
    <w:rsid w:val="0072056B"/>
    <w:rsid w:val="00721DD6"/>
    <w:rsid w:val="007231D9"/>
    <w:rsid w:val="007235BC"/>
    <w:rsid w:val="007249D0"/>
    <w:rsid w:val="00725A6B"/>
    <w:rsid w:val="00725AC3"/>
    <w:rsid w:val="00726358"/>
    <w:rsid w:val="00727922"/>
    <w:rsid w:val="0073059E"/>
    <w:rsid w:val="00731346"/>
    <w:rsid w:val="00732117"/>
    <w:rsid w:val="00732210"/>
    <w:rsid w:val="007328EB"/>
    <w:rsid w:val="007335A5"/>
    <w:rsid w:val="00734586"/>
    <w:rsid w:val="00734FB9"/>
    <w:rsid w:val="0073619C"/>
    <w:rsid w:val="007366CB"/>
    <w:rsid w:val="00736BBE"/>
    <w:rsid w:val="00737DA4"/>
    <w:rsid w:val="0074073E"/>
    <w:rsid w:val="0074221C"/>
    <w:rsid w:val="00742C43"/>
    <w:rsid w:val="00742D72"/>
    <w:rsid w:val="00743AE7"/>
    <w:rsid w:val="00743C4D"/>
    <w:rsid w:val="00743D70"/>
    <w:rsid w:val="00744FEA"/>
    <w:rsid w:val="007460D6"/>
    <w:rsid w:val="007465E5"/>
    <w:rsid w:val="00746CDA"/>
    <w:rsid w:val="00747073"/>
    <w:rsid w:val="007478DE"/>
    <w:rsid w:val="0075008C"/>
    <w:rsid w:val="0075075E"/>
    <w:rsid w:val="00750CC0"/>
    <w:rsid w:val="00751BC1"/>
    <w:rsid w:val="00752289"/>
    <w:rsid w:val="00752308"/>
    <w:rsid w:val="00755313"/>
    <w:rsid w:val="00755C3D"/>
    <w:rsid w:val="00757C75"/>
    <w:rsid w:val="007602FF"/>
    <w:rsid w:val="007606B4"/>
    <w:rsid w:val="0076146E"/>
    <w:rsid w:val="007616FE"/>
    <w:rsid w:val="00762FBF"/>
    <w:rsid w:val="0076348D"/>
    <w:rsid w:val="0076402B"/>
    <w:rsid w:val="00764A85"/>
    <w:rsid w:val="00765171"/>
    <w:rsid w:val="00765C9B"/>
    <w:rsid w:val="00766BA8"/>
    <w:rsid w:val="00766D7C"/>
    <w:rsid w:val="00770EF9"/>
    <w:rsid w:val="00771FB9"/>
    <w:rsid w:val="00772389"/>
    <w:rsid w:val="00772848"/>
    <w:rsid w:val="00772B50"/>
    <w:rsid w:val="00774146"/>
    <w:rsid w:val="00774947"/>
    <w:rsid w:val="0077548E"/>
    <w:rsid w:val="00775756"/>
    <w:rsid w:val="007767C5"/>
    <w:rsid w:val="00777E94"/>
    <w:rsid w:val="00780449"/>
    <w:rsid w:val="00781859"/>
    <w:rsid w:val="00782CF4"/>
    <w:rsid w:val="00783479"/>
    <w:rsid w:val="00783C10"/>
    <w:rsid w:val="00785677"/>
    <w:rsid w:val="0078631B"/>
    <w:rsid w:val="0078678B"/>
    <w:rsid w:val="00787918"/>
    <w:rsid w:val="007879F4"/>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2347"/>
    <w:rsid w:val="007A3D3C"/>
    <w:rsid w:val="007A42EB"/>
    <w:rsid w:val="007A4332"/>
    <w:rsid w:val="007A4633"/>
    <w:rsid w:val="007A49E0"/>
    <w:rsid w:val="007A4B99"/>
    <w:rsid w:val="007A58F0"/>
    <w:rsid w:val="007A5A6D"/>
    <w:rsid w:val="007A6694"/>
    <w:rsid w:val="007A70F4"/>
    <w:rsid w:val="007B055B"/>
    <w:rsid w:val="007B09C5"/>
    <w:rsid w:val="007B1217"/>
    <w:rsid w:val="007B2519"/>
    <w:rsid w:val="007B263E"/>
    <w:rsid w:val="007B2A92"/>
    <w:rsid w:val="007B2BF6"/>
    <w:rsid w:val="007B373B"/>
    <w:rsid w:val="007B4637"/>
    <w:rsid w:val="007B4705"/>
    <w:rsid w:val="007B489F"/>
    <w:rsid w:val="007B5324"/>
    <w:rsid w:val="007B59B8"/>
    <w:rsid w:val="007B65A2"/>
    <w:rsid w:val="007B7C4A"/>
    <w:rsid w:val="007C0AB5"/>
    <w:rsid w:val="007C1D9D"/>
    <w:rsid w:val="007C2391"/>
    <w:rsid w:val="007C2C59"/>
    <w:rsid w:val="007C39C6"/>
    <w:rsid w:val="007C43A4"/>
    <w:rsid w:val="007C5BF1"/>
    <w:rsid w:val="007C692E"/>
    <w:rsid w:val="007C693A"/>
    <w:rsid w:val="007C705A"/>
    <w:rsid w:val="007C74B0"/>
    <w:rsid w:val="007D0C44"/>
    <w:rsid w:val="007D11A5"/>
    <w:rsid w:val="007D178B"/>
    <w:rsid w:val="007D1FBF"/>
    <w:rsid w:val="007D249F"/>
    <w:rsid w:val="007D288C"/>
    <w:rsid w:val="007D5677"/>
    <w:rsid w:val="007D5757"/>
    <w:rsid w:val="007D625C"/>
    <w:rsid w:val="007D66DF"/>
    <w:rsid w:val="007D75F9"/>
    <w:rsid w:val="007E0647"/>
    <w:rsid w:val="007E0D0F"/>
    <w:rsid w:val="007E107F"/>
    <w:rsid w:val="007E14EF"/>
    <w:rsid w:val="007E37E0"/>
    <w:rsid w:val="007E3AA9"/>
    <w:rsid w:val="007E3B35"/>
    <w:rsid w:val="007E4CD6"/>
    <w:rsid w:val="007E52DC"/>
    <w:rsid w:val="007E541E"/>
    <w:rsid w:val="007E625A"/>
    <w:rsid w:val="007E658A"/>
    <w:rsid w:val="007E65EA"/>
    <w:rsid w:val="007E6648"/>
    <w:rsid w:val="007E67F3"/>
    <w:rsid w:val="007E79F3"/>
    <w:rsid w:val="007E7AC9"/>
    <w:rsid w:val="007F00BD"/>
    <w:rsid w:val="007F07D2"/>
    <w:rsid w:val="007F1519"/>
    <w:rsid w:val="007F29B4"/>
    <w:rsid w:val="007F2AE6"/>
    <w:rsid w:val="007F2C6F"/>
    <w:rsid w:val="007F570D"/>
    <w:rsid w:val="007F5724"/>
    <w:rsid w:val="007F6195"/>
    <w:rsid w:val="007F6540"/>
    <w:rsid w:val="008007FF"/>
    <w:rsid w:val="00801250"/>
    <w:rsid w:val="00802B57"/>
    <w:rsid w:val="00803797"/>
    <w:rsid w:val="00803A5C"/>
    <w:rsid w:val="00803DF8"/>
    <w:rsid w:val="0080421E"/>
    <w:rsid w:val="0080496D"/>
    <w:rsid w:val="0080501E"/>
    <w:rsid w:val="00805064"/>
    <w:rsid w:val="0080616E"/>
    <w:rsid w:val="00806243"/>
    <w:rsid w:val="00806ED4"/>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9D3"/>
    <w:rsid w:val="00815CFF"/>
    <w:rsid w:val="00817215"/>
    <w:rsid w:val="00820A0C"/>
    <w:rsid w:val="00821834"/>
    <w:rsid w:val="008218B9"/>
    <w:rsid w:val="00821AEC"/>
    <w:rsid w:val="0082309C"/>
    <w:rsid w:val="00823A52"/>
    <w:rsid w:val="008246ED"/>
    <w:rsid w:val="00824991"/>
    <w:rsid w:val="0082611A"/>
    <w:rsid w:val="00826DD9"/>
    <w:rsid w:val="00827777"/>
    <w:rsid w:val="00827BBC"/>
    <w:rsid w:val="00830485"/>
    <w:rsid w:val="00831220"/>
    <w:rsid w:val="00831F76"/>
    <w:rsid w:val="008320A7"/>
    <w:rsid w:val="008320B7"/>
    <w:rsid w:val="008334D5"/>
    <w:rsid w:val="0083405A"/>
    <w:rsid w:val="008342D9"/>
    <w:rsid w:val="0083506E"/>
    <w:rsid w:val="00835782"/>
    <w:rsid w:val="00835AD3"/>
    <w:rsid w:val="00835E7D"/>
    <w:rsid w:val="0083682E"/>
    <w:rsid w:val="00837706"/>
    <w:rsid w:val="00841718"/>
    <w:rsid w:val="00843E36"/>
    <w:rsid w:val="00845485"/>
    <w:rsid w:val="0084564B"/>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911"/>
    <w:rsid w:val="00864624"/>
    <w:rsid w:val="00864776"/>
    <w:rsid w:val="008647F9"/>
    <w:rsid w:val="008648FD"/>
    <w:rsid w:val="00864ED1"/>
    <w:rsid w:val="008652FF"/>
    <w:rsid w:val="008656F2"/>
    <w:rsid w:val="00865BCA"/>
    <w:rsid w:val="00866212"/>
    <w:rsid w:val="0086668D"/>
    <w:rsid w:val="00866F9D"/>
    <w:rsid w:val="008705D1"/>
    <w:rsid w:val="00870727"/>
    <w:rsid w:val="0087251E"/>
    <w:rsid w:val="00872CF3"/>
    <w:rsid w:val="00874AD1"/>
    <w:rsid w:val="00874B81"/>
    <w:rsid w:val="00874D81"/>
    <w:rsid w:val="008753CD"/>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87FD3"/>
    <w:rsid w:val="0089042E"/>
    <w:rsid w:val="00890B80"/>
    <w:rsid w:val="008921D6"/>
    <w:rsid w:val="008940BC"/>
    <w:rsid w:val="008940C5"/>
    <w:rsid w:val="00894A10"/>
    <w:rsid w:val="0089550C"/>
    <w:rsid w:val="008976BD"/>
    <w:rsid w:val="008A017C"/>
    <w:rsid w:val="008A1741"/>
    <w:rsid w:val="008A230A"/>
    <w:rsid w:val="008A307B"/>
    <w:rsid w:val="008A3C8D"/>
    <w:rsid w:val="008A4657"/>
    <w:rsid w:val="008A4B7E"/>
    <w:rsid w:val="008A52BE"/>
    <w:rsid w:val="008A539D"/>
    <w:rsid w:val="008A5A99"/>
    <w:rsid w:val="008A61C2"/>
    <w:rsid w:val="008A6AFE"/>
    <w:rsid w:val="008A73FA"/>
    <w:rsid w:val="008B16FA"/>
    <w:rsid w:val="008B1ED0"/>
    <w:rsid w:val="008B24F0"/>
    <w:rsid w:val="008B44BB"/>
    <w:rsid w:val="008B488E"/>
    <w:rsid w:val="008B50AD"/>
    <w:rsid w:val="008B5765"/>
    <w:rsid w:val="008B5849"/>
    <w:rsid w:val="008B5949"/>
    <w:rsid w:val="008B5972"/>
    <w:rsid w:val="008B64AF"/>
    <w:rsid w:val="008B6B3A"/>
    <w:rsid w:val="008B6CED"/>
    <w:rsid w:val="008B6D3B"/>
    <w:rsid w:val="008B7172"/>
    <w:rsid w:val="008B72C4"/>
    <w:rsid w:val="008B7452"/>
    <w:rsid w:val="008C0AD7"/>
    <w:rsid w:val="008C19AC"/>
    <w:rsid w:val="008C1A3E"/>
    <w:rsid w:val="008C1F2D"/>
    <w:rsid w:val="008C20B1"/>
    <w:rsid w:val="008C21A7"/>
    <w:rsid w:val="008C2C22"/>
    <w:rsid w:val="008C3185"/>
    <w:rsid w:val="008C32B2"/>
    <w:rsid w:val="008C3F39"/>
    <w:rsid w:val="008C4541"/>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4E96"/>
    <w:rsid w:val="008D4F47"/>
    <w:rsid w:val="008D546C"/>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5C5B"/>
    <w:rsid w:val="008F01D8"/>
    <w:rsid w:val="008F0255"/>
    <w:rsid w:val="008F1056"/>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475F"/>
    <w:rsid w:val="009049D0"/>
    <w:rsid w:val="00905E7E"/>
    <w:rsid w:val="00906735"/>
    <w:rsid w:val="009078AE"/>
    <w:rsid w:val="00911A56"/>
    <w:rsid w:val="00911C3A"/>
    <w:rsid w:val="00911F00"/>
    <w:rsid w:val="00912610"/>
    <w:rsid w:val="00912CB0"/>
    <w:rsid w:val="00913E43"/>
    <w:rsid w:val="009151C3"/>
    <w:rsid w:val="0091576F"/>
    <w:rsid w:val="00915C91"/>
    <w:rsid w:val="00917D4B"/>
    <w:rsid w:val="00922CD0"/>
    <w:rsid w:val="009239E0"/>
    <w:rsid w:val="009240C9"/>
    <w:rsid w:val="00924BCE"/>
    <w:rsid w:val="009263E0"/>
    <w:rsid w:val="00926F2D"/>
    <w:rsid w:val="009275A7"/>
    <w:rsid w:val="00927721"/>
    <w:rsid w:val="00927B28"/>
    <w:rsid w:val="009303FF"/>
    <w:rsid w:val="00930577"/>
    <w:rsid w:val="0093088B"/>
    <w:rsid w:val="00930D6C"/>
    <w:rsid w:val="00931E0B"/>
    <w:rsid w:val="009322A9"/>
    <w:rsid w:val="0093320E"/>
    <w:rsid w:val="00934E88"/>
    <w:rsid w:val="00936E4F"/>
    <w:rsid w:val="00936F85"/>
    <w:rsid w:val="009377C0"/>
    <w:rsid w:val="00937AF7"/>
    <w:rsid w:val="00940AC3"/>
    <w:rsid w:val="00941773"/>
    <w:rsid w:val="00941D1C"/>
    <w:rsid w:val="00942D2E"/>
    <w:rsid w:val="00943F87"/>
    <w:rsid w:val="00945076"/>
    <w:rsid w:val="009450CC"/>
    <w:rsid w:val="00945D9C"/>
    <w:rsid w:val="00946195"/>
    <w:rsid w:val="00947970"/>
    <w:rsid w:val="00947A80"/>
    <w:rsid w:val="009509A6"/>
    <w:rsid w:val="009513B4"/>
    <w:rsid w:val="009517AB"/>
    <w:rsid w:val="00951A70"/>
    <w:rsid w:val="00951EEB"/>
    <w:rsid w:val="009523C1"/>
    <w:rsid w:val="0095384C"/>
    <w:rsid w:val="00954191"/>
    <w:rsid w:val="009545AA"/>
    <w:rsid w:val="00954D80"/>
    <w:rsid w:val="00954E63"/>
    <w:rsid w:val="009550CA"/>
    <w:rsid w:val="009558F8"/>
    <w:rsid w:val="00956795"/>
    <w:rsid w:val="00956884"/>
    <w:rsid w:val="00956C57"/>
    <w:rsid w:val="00956DD8"/>
    <w:rsid w:val="009577B6"/>
    <w:rsid w:val="00957C54"/>
    <w:rsid w:val="009607D6"/>
    <w:rsid w:val="00960B1C"/>
    <w:rsid w:val="009612C5"/>
    <w:rsid w:val="00962C55"/>
    <w:rsid w:val="0096410B"/>
    <w:rsid w:val="009645F7"/>
    <w:rsid w:val="00965161"/>
    <w:rsid w:val="00965261"/>
    <w:rsid w:val="00965CD2"/>
    <w:rsid w:val="00965EAC"/>
    <w:rsid w:val="00965FCB"/>
    <w:rsid w:val="009667EF"/>
    <w:rsid w:val="00967F0B"/>
    <w:rsid w:val="009707B3"/>
    <w:rsid w:val="00970A05"/>
    <w:rsid w:val="00970EE8"/>
    <w:rsid w:val="009712BB"/>
    <w:rsid w:val="009712F0"/>
    <w:rsid w:val="00971978"/>
    <w:rsid w:val="00971C42"/>
    <w:rsid w:val="00972549"/>
    <w:rsid w:val="00973338"/>
    <w:rsid w:val="00974587"/>
    <w:rsid w:val="00974FC3"/>
    <w:rsid w:val="00975B43"/>
    <w:rsid w:val="00976BF5"/>
    <w:rsid w:val="00976D57"/>
    <w:rsid w:val="00976F1C"/>
    <w:rsid w:val="00976F4E"/>
    <w:rsid w:val="009777E7"/>
    <w:rsid w:val="00977FA4"/>
    <w:rsid w:val="00980233"/>
    <w:rsid w:val="009828DA"/>
    <w:rsid w:val="00983006"/>
    <w:rsid w:val="0098431E"/>
    <w:rsid w:val="00984CEA"/>
    <w:rsid w:val="00985EE7"/>
    <w:rsid w:val="00986973"/>
    <w:rsid w:val="00987D2F"/>
    <w:rsid w:val="009920BC"/>
    <w:rsid w:val="00992210"/>
    <w:rsid w:val="009924F9"/>
    <w:rsid w:val="00993E60"/>
    <w:rsid w:val="00994063"/>
    <w:rsid w:val="009948E8"/>
    <w:rsid w:val="00995539"/>
    <w:rsid w:val="009955C1"/>
    <w:rsid w:val="009960C5"/>
    <w:rsid w:val="00997011"/>
    <w:rsid w:val="009979C8"/>
    <w:rsid w:val="009A05C9"/>
    <w:rsid w:val="009A11D0"/>
    <w:rsid w:val="009A1454"/>
    <w:rsid w:val="009A16B8"/>
    <w:rsid w:val="009A19EF"/>
    <w:rsid w:val="009A1ADE"/>
    <w:rsid w:val="009A1B72"/>
    <w:rsid w:val="009A1E21"/>
    <w:rsid w:val="009A1E43"/>
    <w:rsid w:val="009A22DE"/>
    <w:rsid w:val="009A2A8A"/>
    <w:rsid w:val="009A369C"/>
    <w:rsid w:val="009A40AB"/>
    <w:rsid w:val="009A5485"/>
    <w:rsid w:val="009A62ED"/>
    <w:rsid w:val="009A66DF"/>
    <w:rsid w:val="009A6D21"/>
    <w:rsid w:val="009A6E2E"/>
    <w:rsid w:val="009A6FD1"/>
    <w:rsid w:val="009A76E0"/>
    <w:rsid w:val="009A7930"/>
    <w:rsid w:val="009A7D6C"/>
    <w:rsid w:val="009A7F0F"/>
    <w:rsid w:val="009B0205"/>
    <w:rsid w:val="009B11D8"/>
    <w:rsid w:val="009B12BA"/>
    <w:rsid w:val="009B2412"/>
    <w:rsid w:val="009B30CF"/>
    <w:rsid w:val="009B3601"/>
    <w:rsid w:val="009B4031"/>
    <w:rsid w:val="009B428D"/>
    <w:rsid w:val="009B5FA1"/>
    <w:rsid w:val="009B62FC"/>
    <w:rsid w:val="009B7139"/>
    <w:rsid w:val="009B7299"/>
    <w:rsid w:val="009B773D"/>
    <w:rsid w:val="009C0298"/>
    <w:rsid w:val="009C02D4"/>
    <w:rsid w:val="009C1122"/>
    <w:rsid w:val="009C1E44"/>
    <w:rsid w:val="009C222B"/>
    <w:rsid w:val="009C2435"/>
    <w:rsid w:val="009C3600"/>
    <w:rsid w:val="009C3D9F"/>
    <w:rsid w:val="009C46BF"/>
    <w:rsid w:val="009C4EF2"/>
    <w:rsid w:val="009C6DEA"/>
    <w:rsid w:val="009C75B5"/>
    <w:rsid w:val="009C77CA"/>
    <w:rsid w:val="009D09DC"/>
    <w:rsid w:val="009D0ED6"/>
    <w:rsid w:val="009D2D48"/>
    <w:rsid w:val="009D2E7F"/>
    <w:rsid w:val="009D3A49"/>
    <w:rsid w:val="009D407E"/>
    <w:rsid w:val="009D584B"/>
    <w:rsid w:val="009D5EBF"/>
    <w:rsid w:val="009D6936"/>
    <w:rsid w:val="009D6F3F"/>
    <w:rsid w:val="009E0A22"/>
    <w:rsid w:val="009E1BF4"/>
    <w:rsid w:val="009E1F48"/>
    <w:rsid w:val="009E5AF5"/>
    <w:rsid w:val="009E5D25"/>
    <w:rsid w:val="009E6BAC"/>
    <w:rsid w:val="009E6FE4"/>
    <w:rsid w:val="009E7B26"/>
    <w:rsid w:val="009E7C35"/>
    <w:rsid w:val="009E7F4A"/>
    <w:rsid w:val="009F0636"/>
    <w:rsid w:val="009F0648"/>
    <w:rsid w:val="009F07AC"/>
    <w:rsid w:val="009F0F31"/>
    <w:rsid w:val="009F105C"/>
    <w:rsid w:val="009F1CB7"/>
    <w:rsid w:val="009F1DCD"/>
    <w:rsid w:val="009F2073"/>
    <w:rsid w:val="009F2E45"/>
    <w:rsid w:val="009F320B"/>
    <w:rsid w:val="009F382B"/>
    <w:rsid w:val="009F4F45"/>
    <w:rsid w:val="009F577A"/>
    <w:rsid w:val="009F5A08"/>
    <w:rsid w:val="009F6189"/>
    <w:rsid w:val="009F64E7"/>
    <w:rsid w:val="009F6B12"/>
    <w:rsid w:val="009F6C15"/>
    <w:rsid w:val="00A008C9"/>
    <w:rsid w:val="00A016C5"/>
    <w:rsid w:val="00A0170F"/>
    <w:rsid w:val="00A02E32"/>
    <w:rsid w:val="00A03444"/>
    <w:rsid w:val="00A03D76"/>
    <w:rsid w:val="00A044AB"/>
    <w:rsid w:val="00A04FFD"/>
    <w:rsid w:val="00A05657"/>
    <w:rsid w:val="00A056B1"/>
    <w:rsid w:val="00A0604F"/>
    <w:rsid w:val="00A06521"/>
    <w:rsid w:val="00A06D7B"/>
    <w:rsid w:val="00A10C08"/>
    <w:rsid w:val="00A12483"/>
    <w:rsid w:val="00A12636"/>
    <w:rsid w:val="00A12B71"/>
    <w:rsid w:val="00A13EE1"/>
    <w:rsid w:val="00A14573"/>
    <w:rsid w:val="00A1486C"/>
    <w:rsid w:val="00A14AED"/>
    <w:rsid w:val="00A15A11"/>
    <w:rsid w:val="00A16989"/>
    <w:rsid w:val="00A17538"/>
    <w:rsid w:val="00A17897"/>
    <w:rsid w:val="00A17CC9"/>
    <w:rsid w:val="00A2216B"/>
    <w:rsid w:val="00A23C97"/>
    <w:rsid w:val="00A23D29"/>
    <w:rsid w:val="00A23F9B"/>
    <w:rsid w:val="00A24EC5"/>
    <w:rsid w:val="00A26643"/>
    <w:rsid w:val="00A26CC2"/>
    <w:rsid w:val="00A27072"/>
    <w:rsid w:val="00A27D77"/>
    <w:rsid w:val="00A30AA3"/>
    <w:rsid w:val="00A328F1"/>
    <w:rsid w:val="00A33018"/>
    <w:rsid w:val="00A3398E"/>
    <w:rsid w:val="00A33A9E"/>
    <w:rsid w:val="00A33C35"/>
    <w:rsid w:val="00A33D15"/>
    <w:rsid w:val="00A34FC1"/>
    <w:rsid w:val="00A35FB6"/>
    <w:rsid w:val="00A35FC5"/>
    <w:rsid w:val="00A366D1"/>
    <w:rsid w:val="00A3675E"/>
    <w:rsid w:val="00A377B4"/>
    <w:rsid w:val="00A40462"/>
    <w:rsid w:val="00A41186"/>
    <w:rsid w:val="00A423AE"/>
    <w:rsid w:val="00A42555"/>
    <w:rsid w:val="00A45093"/>
    <w:rsid w:val="00A45198"/>
    <w:rsid w:val="00A50645"/>
    <w:rsid w:val="00A50AAE"/>
    <w:rsid w:val="00A50DFB"/>
    <w:rsid w:val="00A542B7"/>
    <w:rsid w:val="00A55958"/>
    <w:rsid w:val="00A570B3"/>
    <w:rsid w:val="00A57A35"/>
    <w:rsid w:val="00A601F0"/>
    <w:rsid w:val="00A602E0"/>
    <w:rsid w:val="00A61954"/>
    <w:rsid w:val="00A62463"/>
    <w:rsid w:val="00A626B8"/>
    <w:rsid w:val="00A632C6"/>
    <w:rsid w:val="00A646E4"/>
    <w:rsid w:val="00A6560E"/>
    <w:rsid w:val="00A66330"/>
    <w:rsid w:val="00A6787E"/>
    <w:rsid w:val="00A7025B"/>
    <w:rsid w:val="00A70628"/>
    <w:rsid w:val="00A728A6"/>
    <w:rsid w:val="00A72972"/>
    <w:rsid w:val="00A735FD"/>
    <w:rsid w:val="00A73E48"/>
    <w:rsid w:val="00A7434E"/>
    <w:rsid w:val="00A748F1"/>
    <w:rsid w:val="00A7509A"/>
    <w:rsid w:val="00A756CF"/>
    <w:rsid w:val="00A76513"/>
    <w:rsid w:val="00A76804"/>
    <w:rsid w:val="00A76FDA"/>
    <w:rsid w:val="00A77E57"/>
    <w:rsid w:val="00A8200A"/>
    <w:rsid w:val="00A823C3"/>
    <w:rsid w:val="00A826E0"/>
    <w:rsid w:val="00A837A1"/>
    <w:rsid w:val="00A83B12"/>
    <w:rsid w:val="00A84A83"/>
    <w:rsid w:val="00A84D08"/>
    <w:rsid w:val="00A8546C"/>
    <w:rsid w:val="00A9057E"/>
    <w:rsid w:val="00A91E39"/>
    <w:rsid w:val="00A9278E"/>
    <w:rsid w:val="00A92AEC"/>
    <w:rsid w:val="00A92AF1"/>
    <w:rsid w:val="00A93E76"/>
    <w:rsid w:val="00A93EEB"/>
    <w:rsid w:val="00A97052"/>
    <w:rsid w:val="00AA179F"/>
    <w:rsid w:val="00AA2D09"/>
    <w:rsid w:val="00AA33C2"/>
    <w:rsid w:val="00AA3997"/>
    <w:rsid w:val="00AA414D"/>
    <w:rsid w:val="00AA4384"/>
    <w:rsid w:val="00AA45CC"/>
    <w:rsid w:val="00AA4880"/>
    <w:rsid w:val="00AA4CEA"/>
    <w:rsid w:val="00AA7660"/>
    <w:rsid w:val="00AA7BD1"/>
    <w:rsid w:val="00AB016D"/>
    <w:rsid w:val="00AB145A"/>
    <w:rsid w:val="00AB150F"/>
    <w:rsid w:val="00AB22D9"/>
    <w:rsid w:val="00AB3055"/>
    <w:rsid w:val="00AB3437"/>
    <w:rsid w:val="00AB49EE"/>
    <w:rsid w:val="00AB53DC"/>
    <w:rsid w:val="00AB5423"/>
    <w:rsid w:val="00AB56F1"/>
    <w:rsid w:val="00AB71FD"/>
    <w:rsid w:val="00AB7820"/>
    <w:rsid w:val="00AC0652"/>
    <w:rsid w:val="00AC0660"/>
    <w:rsid w:val="00AC1021"/>
    <w:rsid w:val="00AC1790"/>
    <w:rsid w:val="00AC1807"/>
    <w:rsid w:val="00AC1D78"/>
    <w:rsid w:val="00AC20D1"/>
    <w:rsid w:val="00AC2DE5"/>
    <w:rsid w:val="00AC617F"/>
    <w:rsid w:val="00AC6283"/>
    <w:rsid w:val="00AC731C"/>
    <w:rsid w:val="00AC7517"/>
    <w:rsid w:val="00AC789C"/>
    <w:rsid w:val="00AC7952"/>
    <w:rsid w:val="00AC79F9"/>
    <w:rsid w:val="00AC7AE6"/>
    <w:rsid w:val="00AC7BF7"/>
    <w:rsid w:val="00AC7E09"/>
    <w:rsid w:val="00AD1883"/>
    <w:rsid w:val="00AD2217"/>
    <w:rsid w:val="00AD2804"/>
    <w:rsid w:val="00AD2A41"/>
    <w:rsid w:val="00AD2D60"/>
    <w:rsid w:val="00AD30C9"/>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623F"/>
    <w:rsid w:val="00AE6916"/>
    <w:rsid w:val="00AE6A08"/>
    <w:rsid w:val="00AE6BBB"/>
    <w:rsid w:val="00AF07C9"/>
    <w:rsid w:val="00AF11B3"/>
    <w:rsid w:val="00AF2948"/>
    <w:rsid w:val="00AF2FA5"/>
    <w:rsid w:val="00AF3A6D"/>
    <w:rsid w:val="00AF43A5"/>
    <w:rsid w:val="00AF46A9"/>
    <w:rsid w:val="00AF4B9F"/>
    <w:rsid w:val="00AF4CE2"/>
    <w:rsid w:val="00AF571B"/>
    <w:rsid w:val="00AF5779"/>
    <w:rsid w:val="00AF61A9"/>
    <w:rsid w:val="00AF63DC"/>
    <w:rsid w:val="00AF641C"/>
    <w:rsid w:val="00AF6F14"/>
    <w:rsid w:val="00AF709C"/>
    <w:rsid w:val="00AF73B5"/>
    <w:rsid w:val="00AF754F"/>
    <w:rsid w:val="00AF7C8B"/>
    <w:rsid w:val="00AF7EC5"/>
    <w:rsid w:val="00B00139"/>
    <w:rsid w:val="00B00F50"/>
    <w:rsid w:val="00B0248B"/>
    <w:rsid w:val="00B0498C"/>
    <w:rsid w:val="00B05A76"/>
    <w:rsid w:val="00B05DF4"/>
    <w:rsid w:val="00B0613C"/>
    <w:rsid w:val="00B0641D"/>
    <w:rsid w:val="00B06BB6"/>
    <w:rsid w:val="00B06EA3"/>
    <w:rsid w:val="00B07779"/>
    <w:rsid w:val="00B10312"/>
    <w:rsid w:val="00B107F9"/>
    <w:rsid w:val="00B10851"/>
    <w:rsid w:val="00B10AD1"/>
    <w:rsid w:val="00B11156"/>
    <w:rsid w:val="00B11391"/>
    <w:rsid w:val="00B11786"/>
    <w:rsid w:val="00B12034"/>
    <w:rsid w:val="00B12894"/>
    <w:rsid w:val="00B13056"/>
    <w:rsid w:val="00B1497A"/>
    <w:rsid w:val="00B153A8"/>
    <w:rsid w:val="00B1668C"/>
    <w:rsid w:val="00B16B2D"/>
    <w:rsid w:val="00B17485"/>
    <w:rsid w:val="00B1772F"/>
    <w:rsid w:val="00B21430"/>
    <w:rsid w:val="00B21DAC"/>
    <w:rsid w:val="00B21E57"/>
    <w:rsid w:val="00B2340E"/>
    <w:rsid w:val="00B23F32"/>
    <w:rsid w:val="00B241A1"/>
    <w:rsid w:val="00B243AC"/>
    <w:rsid w:val="00B2462C"/>
    <w:rsid w:val="00B260CD"/>
    <w:rsid w:val="00B26DC2"/>
    <w:rsid w:val="00B27259"/>
    <w:rsid w:val="00B27824"/>
    <w:rsid w:val="00B27DD8"/>
    <w:rsid w:val="00B27F25"/>
    <w:rsid w:val="00B27FAD"/>
    <w:rsid w:val="00B30330"/>
    <w:rsid w:val="00B303FA"/>
    <w:rsid w:val="00B3056B"/>
    <w:rsid w:val="00B30619"/>
    <w:rsid w:val="00B3183D"/>
    <w:rsid w:val="00B3275A"/>
    <w:rsid w:val="00B3286E"/>
    <w:rsid w:val="00B3331E"/>
    <w:rsid w:val="00B35215"/>
    <w:rsid w:val="00B353C8"/>
    <w:rsid w:val="00B35483"/>
    <w:rsid w:val="00B35A74"/>
    <w:rsid w:val="00B35B57"/>
    <w:rsid w:val="00B37CA9"/>
    <w:rsid w:val="00B405CF"/>
    <w:rsid w:val="00B409C7"/>
    <w:rsid w:val="00B4169D"/>
    <w:rsid w:val="00B430D0"/>
    <w:rsid w:val="00B44A32"/>
    <w:rsid w:val="00B44EBB"/>
    <w:rsid w:val="00B457D8"/>
    <w:rsid w:val="00B46209"/>
    <w:rsid w:val="00B4716F"/>
    <w:rsid w:val="00B477B2"/>
    <w:rsid w:val="00B503B8"/>
    <w:rsid w:val="00B50BD1"/>
    <w:rsid w:val="00B51486"/>
    <w:rsid w:val="00B5156F"/>
    <w:rsid w:val="00B5165F"/>
    <w:rsid w:val="00B51D8E"/>
    <w:rsid w:val="00B52654"/>
    <w:rsid w:val="00B526A1"/>
    <w:rsid w:val="00B52D90"/>
    <w:rsid w:val="00B5322F"/>
    <w:rsid w:val="00B544EA"/>
    <w:rsid w:val="00B55B27"/>
    <w:rsid w:val="00B55C6C"/>
    <w:rsid w:val="00B55DA8"/>
    <w:rsid w:val="00B56DA2"/>
    <w:rsid w:val="00B601E7"/>
    <w:rsid w:val="00B603DB"/>
    <w:rsid w:val="00B627BE"/>
    <w:rsid w:val="00B64176"/>
    <w:rsid w:val="00B64D85"/>
    <w:rsid w:val="00B6515E"/>
    <w:rsid w:val="00B65A77"/>
    <w:rsid w:val="00B66762"/>
    <w:rsid w:val="00B6727B"/>
    <w:rsid w:val="00B678E5"/>
    <w:rsid w:val="00B67C5B"/>
    <w:rsid w:val="00B67CA4"/>
    <w:rsid w:val="00B7072F"/>
    <w:rsid w:val="00B7079A"/>
    <w:rsid w:val="00B70F63"/>
    <w:rsid w:val="00B72C27"/>
    <w:rsid w:val="00B72F34"/>
    <w:rsid w:val="00B7386E"/>
    <w:rsid w:val="00B73C25"/>
    <w:rsid w:val="00B74635"/>
    <w:rsid w:val="00B74DAE"/>
    <w:rsid w:val="00B759AF"/>
    <w:rsid w:val="00B76110"/>
    <w:rsid w:val="00B80361"/>
    <w:rsid w:val="00B80DA1"/>
    <w:rsid w:val="00B81D0F"/>
    <w:rsid w:val="00B81EE9"/>
    <w:rsid w:val="00B82C5E"/>
    <w:rsid w:val="00B83253"/>
    <w:rsid w:val="00B83C7E"/>
    <w:rsid w:val="00B8475D"/>
    <w:rsid w:val="00B847B0"/>
    <w:rsid w:val="00B849E6"/>
    <w:rsid w:val="00B84D0C"/>
    <w:rsid w:val="00B87655"/>
    <w:rsid w:val="00B90C40"/>
    <w:rsid w:val="00B914A5"/>
    <w:rsid w:val="00B91B81"/>
    <w:rsid w:val="00B9261D"/>
    <w:rsid w:val="00B943B8"/>
    <w:rsid w:val="00B9444E"/>
    <w:rsid w:val="00B9499B"/>
    <w:rsid w:val="00B94ACD"/>
    <w:rsid w:val="00B94EA0"/>
    <w:rsid w:val="00B95368"/>
    <w:rsid w:val="00B95C3C"/>
    <w:rsid w:val="00B95EF3"/>
    <w:rsid w:val="00B970F2"/>
    <w:rsid w:val="00B97179"/>
    <w:rsid w:val="00B97280"/>
    <w:rsid w:val="00B974F2"/>
    <w:rsid w:val="00B97B63"/>
    <w:rsid w:val="00B97F6D"/>
    <w:rsid w:val="00BA0448"/>
    <w:rsid w:val="00BA0B95"/>
    <w:rsid w:val="00BA164B"/>
    <w:rsid w:val="00BA2498"/>
    <w:rsid w:val="00BA3BA3"/>
    <w:rsid w:val="00BA686E"/>
    <w:rsid w:val="00BA7FE3"/>
    <w:rsid w:val="00BB0063"/>
    <w:rsid w:val="00BB00DA"/>
    <w:rsid w:val="00BB0B13"/>
    <w:rsid w:val="00BB1449"/>
    <w:rsid w:val="00BB1501"/>
    <w:rsid w:val="00BB1983"/>
    <w:rsid w:val="00BB1CEE"/>
    <w:rsid w:val="00BB2E46"/>
    <w:rsid w:val="00BB4084"/>
    <w:rsid w:val="00BB74EA"/>
    <w:rsid w:val="00BB783D"/>
    <w:rsid w:val="00BB7FC7"/>
    <w:rsid w:val="00BC09CF"/>
    <w:rsid w:val="00BC1194"/>
    <w:rsid w:val="00BC2034"/>
    <w:rsid w:val="00BC20CE"/>
    <w:rsid w:val="00BC275B"/>
    <w:rsid w:val="00BC2B35"/>
    <w:rsid w:val="00BC2BE6"/>
    <w:rsid w:val="00BC30C7"/>
    <w:rsid w:val="00BC3C71"/>
    <w:rsid w:val="00BC46FE"/>
    <w:rsid w:val="00BC4D75"/>
    <w:rsid w:val="00BC5BAD"/>
    <w:rsid w:val="00BC5E0B"/>
    <w:rsid w:val="00BC79D7"/>
    <w:rsid w:val="00BC7A94"/>
    <w:rsid w:val="00BD04C1"/>
    <w:rsid w:val="00BD0A9F"/>
    <w:rsid w:val="00BD0C75"/>
    <w:rsid w:val="00BD0EAB"/>
    <w:rsid w:val="00BD104D"/>
    <w:rsid w:val="00BD16DE"/>
    <w:rsid w:val="00BD1FBF"/>
    <w:rsid w:val="00BD2069"/>
    <w:rsid w:val="00BD256C"/>
    <w:rsid w:val="00BD2DAC"/>
    <w:rsid w:val="00BD332C"/>
    <w:rsid w:val="00BD48B6"/>
    <w:rsid w:val="00BD4932"/>
    <w:rsid w:val="00BD6814"/>
    <w:rsid w:val="00BD6EB9"/>
    <w:rsid w:val="00BD7766"/>
    <w:rsid w:val="00BD7E8D"/>
    <w:rsid w:val="00BE0007"/>
    <w:rsid w:val="00BE053A"/>
    <w:rsid w:val="00BE05D6"/>
    <w:rsid w:val="00BE09E0"/>
    <w:rsid w:val="00BE0FC2"/>
    <w:rsid w:val="00BE153F"/>
    <w:rsid w:val="00BE1C25"/>
    <w:rsid w:val="00BE2E07"/>
    <w:rsid w:val="00BE3A61"/>
    <w:rsid w:val="00BE3AB6"/>
    <w:rsid w:val="00BE5EA0"/>
    <w:rsid w:val="00BE6364"/>
    <w:rsid w:val="00BE688A"/>
    <w:rsid w:val="00BF05B8"/>
    <w:rsid w:val="00BF0EC5"/>
    <w:rsid w:val="00BF1084"/>
    <w:rsid w:val="00BF1738"/>
    <w:rsid w:val="00BF2FB4"/>
    <w:rsid w:val="00BF37B7"/>
    <w:rsid w:val="00BF4807"/>
    <w:rsid w:val="00BF4D71"/>
    <w:rsid w:val="00BF618A"/>
    <w:rsid w:val="00BF6332"/>
    <w:rsid w:val="00BF6880"/>
    <w:rsid w:val="00BF71C8"/>
    <w:rsid w:val="00C01709"/>
    <w:rsid w:val="00C01E30"/>
    <w:rsid w:val="00C020A4"/>
    <w:rsid w:val="00C025D1"/>
    <w:rsid w:val="00C038EA"/>
    <w:rsid w:val="00C040B0"/>
    <w:rsid w:val="00C0419F"/>
    <w:rsid w:val="00C0474D"/>
    <w:rsid w:val="00C06A97"/>
    <w:rsid w:val="00C06C2A"/>
    <w:rsid w:val="00C06C38"/>
    <w:rsid w:val="00C06EA4"/>
    <w:rsid w:val="00C108AB"/>
    <w:rsid w:val="00C111DB"/>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28DE"/>
    <w:rsid w:val="00C22BC5"/>
    <w:rsid w:val="00C23577"/>
    <w:rsid w:val="00C23737"/>
    <w:rsid w:val="00C2434E"/>
    <w:rsid w:val="00C244DE"/>
    <w:rsid w:val="00C251A8"/>
    <w:rsid w:val="00C2557E"/>
    <w:rsid w:val="00C268B2"/>
    <w:rsid w:val="00C26C95"/>
    <w:rsid w:val="00C26D96"/>
    <w:rsid w:val="00C26FEC"/>
    <w:rsid w:val="00C2799B"/>
    <w:rsid w:val="00C27FC9"/>
    <w:rsid w:val="00C30C3A"/>
    <w:rsid w:val="00C31259"/>
    <w:rsid w:val="00C32607"/>
    <w:rsid w:val="00C333B7"/>
    <w:rsid w:val="00C33CED"/>
    <w:rsid w:val="00C34640"/>
    <w:rsid w:val="00C36456"/>
    <w:rsid w:val="00C374A9"/>
    <w:rsid w:val="00C415C1"/>
    <w:rsid w:val="00C417C1"/>
    <w:rsid w:val="00C41C94"/>
    <w:rsid w:val="00C42017"/>
    <w:rsid w:val="00C420AB"/>
    <w:rsid w:val="00C43362"/>
    <w:rsid w:val="00C43845"/>
    <w:rsid w:val="00C43A20"/>
    <w:rsid w:val="00C44F1A"/>
    <w:rsid w:val="00C45C5F"/>
    <w:rsid w:val="00C45D6A"/>
    <w:rsid w:val="00C45FA6"/>
    <w:rsid w:val="00C46124"/>
    <w:rsid w:val="00C46407"/>
    <w:rsid w:val="00C468D9"/>
    <w:rsid w:val="00C47324"/>
    <w:rsid w:val="00C474CB"/>
    <w:rsid w:val="00C47B3B"/>
    <w:rsid w:val="00C500DE"/>
    <w:rsid w:val="00C51858"/>
    <w:rsid w:val="00C521F7"/>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1EF"/>
    <w:rsid w:val="00C646A0"/>
    <w:rsid w:val="00C64BFB"/>
    <w:rsid w:val="00C650A7"/>
    <w:rsid w:val="00C65EF4"/>
    <w:rsid w:val="00C671E9"/>
    <w:rsid w:val="00C671EE"/>
    <w:rsid w:val="00C6724F"/>
    <w:rsid w:val="00C70098"/>
    <w:rsid w:val="00C70871"/>
    <w:rsid w:val="00C70EA6"/>
    <w:rsid w:val="00C718F6"/>
    <w:rsid w:val="00C71EB5"/>
    <w:rsid w:val="00C728A8"/>
    <w:rsid w:val="00C749DA"/>
    <w:rsid w:val="00C74A78"/>
    <w:rsid w:val="00C75308"/>
    <w:rsid w:val="00C75A50"/>
    <w:rsid w:val="00C75AE7"/>
    <w:rsid w:val="00C75EC6"/>
    <w:rsid w:val="00C75FF5"/>
    <w:rsid w:val="00C77E25"/>
    <w:rsid w:val="00C77F8C"/>
    <w:rsid w:val="00C802D7"/>
    <w:rsid w:val="00C80646"/>
    <w:rsid w:val="00C80D16"/>
    <w:rsid w:val="00C80EFA"/>
    <w:rsid w:val="00C811A1"/>
    <w:rsid w:val="00C812FC"/>
    <w:rsid w:val="00C81BD2"/>
    <w:rsid w:val="00C81D15"/>
    <w:rsid w:val="00C82344"/>
    <w:rsid w:val="00C82A12"/>
    <w:rsid w:val="00C82FB5"/>
    <w:rsid w:val="00C83207"/>
    <w:rsid w:val="00C83F57"/>
    <w:rsid w:val="00C8437B"/>
    <w:rsid w:val="00C85030"/>
    <w:rsid w:val="00C85477"/>
    <w:rsid w:val="00C854A3"/>
    <w:rsid w:val="00C85823"/>
    <w:rsid w:val="00C863AD"/>
    <w:rsid w:val="00C87469"/>
    <w:rsid w:val="00C879C3"/>
    <w:rsid w:val="00C90EB6"/>
    <w:rsid w:val="00C912E1"/>
    <w:rsid w:val="00C91396"/>
    <w:rsid w:val="00C91B7C"/>
    <w:rsid w:val="00C94BBE"/>
    <w:rsid w:val="00C97F23"/>
    <w:rsid w:val="00CA0694"/>
    <w:rsid w:val="00CA0DBE"/>
    <w:rsid w:val="00CA1B66"/>
    <w:rsid w:val="00CA35BE"/>
    <w:rsid w:val="00CA4908"/>
    <w:rsid w:val="00CA52F5"/>
    <w:rsid w:val="00CA5CDC"/>
    <w:rsid w:val="00CA6BF0"/>
    <w:rsid w:val="00CA6EC2"/>
    <w:rsid w:val="00CA6FA9"/>
    <w:rsid w:val="00CA700D"/>
    <w:rsid w:val="00CA7956"/>
    <w:rsid w:val="00CB1304"/>
    <w:rsid w:val="00CB13AD"/>
    <w:rsid w:val="00CB1B95"/>
    <w:rsid w:val="00CB2074"/>
    <w:rsid w:val="00CB24CF"/>
    <w:rsid w:val="00CB2CBF"/>
    <w:rsid w:val="00CB3111"/>
    <w:rsid w:val="00CB319D"/>
    <w:rsid w:val="00CB3476"/>
    <w:rsid w:val="00CB40C7"/>
    <w:rsid w:val="00CB5252"/>
    <w:rsid w:val="00CB526B"/>
    <w:rsid w:val="00CB5661"/>
    <w:rsid w:val="00CB694B"/>
    <w:rsid w:val="00CB75D1"/>
    <w:rsid w:val="00CB763A"/>
    <w:rsid w:val="00CB7763"/>
    <w:rsid w:val="00CC0872"/>
    <w:rsid w:val="00CC0C8D"/>
    <w:rsid w:val="00CC23B6"/>
    <w:rsid w:val="00CC2D91"/>
    <w:rsid w:val="00CC38A1"/>
    <w:rsid w:val="00CC3B7A"/>
    <w:rsid w:val="00CC3CEF"/>
    <w:rsid w:val="00CC413E"/>
    <w:rsid w:val="00CC46FC"/>
    <w:rsid w:val="00CC4D5F"/>
    <w:rsid w:val="00CC4F66"/>
    <w:rsid w:val="00CC5B6C"/>
    <w:rsid w:val="00CC7121"/>
    <w:rsid w:val="00CD02EE"/>
    <w:rsid w:val="00CD05E6"/>
    <w:rsid w:val="00CD1842"/>
    <w:rsid w:val="00CD2EB7"/>
    <w:rsid w:val="00CD3315"/>
    <w:rsid w:val="00CD3ACE"/>
    <w:rsid w:val="00CD54BE"/>
    <w:rsid w:val="00CD5C77"/>
    <w:rsid w:val="00CD5EC8"/>
    <w:rsid w:val="00CD6A04"/>
    <w:rsid w:val="00CD6AFC"/>
    <w:rsid w:val="00CD718B"/>
    <w:rsid w:val="00CD766B"/>
    <w:rsid w:val="00CE00AC"/>
    <w:rsid w:val="00CE0B3E"/>
    <w:rsid w:val="00CE18CE"/>
    <w:rsid w:val="00CE20FF"/>
    <w:rsid w:val="00CE2771"/>
    <w:rsid w:val="00CE2E35"/>
    <w:rsid w:val="00CE44CE"/>
    <w:rsid w:val="00CE46CF"/>
    <w:rsid w:val="00CF0182"/>
    <w:rsid w:val="00CF2382"/>
    <w:rsid w:val="00CF2406"/>
    <w:rsid w:val="00CF275C"/>
    <w:rsid w:val="00CF46BC"/>
    <w:rsid w:val="00CF494A"/>
    <w:rsid w:val="00CF5047"/>
    <w:rsid w:val="00CF554F"/>
    <w:rsid w:val="00CF56D9"/>
    <w:rsid w:val="00CF5A55"/>
    <w:rsid w:val="00CF71E5"/>
    <w:rsid w:val="00CF7965"/>
    <w:rsid w:val="00CF7A9D"/>
    <w:rsid w:val="00D021B8"/>
    <w:rsid w:val="00D0243F"/>
    <w:rsid w:val="00D027E8"/>
    <w:rsid w:val="00D02A43"/>
    <w:rsid w:val="00D0334C"/>
    <w:rsid w:val="00D0398B"/>
    <w:rsid w:val="00D03D22"/>
    <w:rsid w:val="00D04F83"/>
    <w:rsid w:val="00D0588C"/>
    <w:rsid w:val="00D06024"/>
    <w:rsid w:val="00D067B5"/>
    <w:rsid w:val="00D06EBF"/>
    <w:rsid w:val="00D07018"/>
    <w:rsid w:val="00D1099F"/>
    <w:rsid w:val="00D111A5"/>
    <w:rsid w:val="00D126B2"/>
    <w:rsid w:val="00D12853"/>
    <w:rsid w:val="00D12AE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435E"/>
    <w:rsid w:val="00D247D1"/>
    <w:rsid w:val="00D24E14"/>
    <w:rsid w:val="00D25387"/>
    <w:rsid w:val="00D254D5"/>
    <w:rsid w:val="00D26559"/>
    <w:rsid w:val="00D2721C"/>
    <w:rsid w:val="00D27901"/>
    <w:rsid w:val="00D27D2A"/>
    <w:rsid w:val="00D3012B"/>
    <w:rsid w:val="00D31F88"/>
    <w:rsid w:val="00D3286D"/>
    <w:rsid w:val="00D3391E"/>
    <w:rsid w:val="00D33C40"/>
    <w:rsid w:val="00D34245"/>
    <w:rsid w:val="00D353E2"/>
    <w:rsid w:val="00D3570E"/>
    <w:rsid w:val="00D3591F"/>
    <w:rsid w:val="00D36449"/>
    <w:rsid w:val="00D36E6C"/>
    <w:rsid w:val="00D379E8"/>
    <w:rsid w:val="00D40EF8"/>
    <w:rsid w:val="00D40FA9"/>
    <w:rsid w:val="00D41144"/>
    <w:rsid w:val="00D413F1"/>
    <w:rsid w:val="00D431BF"/>
    <w:rsid w:val="00D444BB"/>
    <w:rsid w:val="00D44D08"/>
    <w:rsid w:val="00D4532B"/>
    <w:rsid w:val="00D4553F"/>
    <w:rsid w:val="00D45BC5"/>
    <w:rsid w:val="00D45D98"/>
    <w:rsid w:val="00D45F32"/>
    <w:rsid w:val="00D46D27"/>
    <w:rsid w:val="00D472DC"/>
    <w:rsid w:val="00D47519"/>
    <w:rsid w:val="00D477ED"/>
    <w:rsid w:val="00D50135"/>
    <w:rsid w:val="00D5080C"/>
    <w:rsid w:val="00D51B53"/>
    <w:rsid w:val="00D52153"/>
    <w:rsid w:val="00D5307E"/>
    <w:rsid w:val="00D5502C"/>
    <w:rsid w:val="00D57055"/>
    <w:rsid w:val="00D570B4"/>
    <w:rsid w:val="00D57F8D"/>
    <w:rsid w:val="00D6031E"/>
    <w:rsid w:val="00D60FC1"/>
    <w:rsid w:val="00D61CE5"/>
    <w:rsid w:val="00D6373E"/>
    <w:rsid w:val="00D644FB"/>
    <w:rsid w:val="00D649E7"/>
    <w:rsid w:val="00D64C68"/>
    <w:rsid w:val="00D64ED1"/>
    <w:rsid w:val="00D6624D"/>
    <w:rsid w:val="00D66817"/>
    <w:rsid w:val="00D66D6E"/>
    <w:rsid w:val="00D67727"/>
    <w:rsid w:val="00D67EAC"/>
    <w:rsid w:val="00D67F30"/>
    <w:rsid w:val="00D702FB"/>
    <w:rsid w:val="00D70624"/>
    <w:rsid w:val="00D7133D"/>
    <w:rsid w:val="00D71E7C"/>
    <w:rsid w:val="00D72874"/>
    <w:rsid w:val="00D73431"/>
    <w:rsid w:val="00D7435E"/>
    <w:rsid w:val="00D74CA4"/>
    <w:rsid w:val="00D755B6"/>
    <w:rsid w:val="00D760CD"/>
    <w:rsid w:val="00D76F1B"/>
    <w:rsid w:val="00D76F70"/>
    <w:rsid w:val="00D77856"/>
    <w:rsid w:val="00D77B67"/>
    <w:rsid w:val="00D80C90"/>
    <w:rsid w:val="00D80D54"/>
    <w:rsid w:val="00D8292D"/>
    <w:rsid w:val="00D831AB"/>
    <w:rsid w:val="00D83633"/>
    <w:rsid w:val="00D840FB"/>
    <w:rsid w:val="00D8494F"/>
    <w:rsid w:val="00D84A9D"/>
    <w:rsid w:val="00D84DB5"/>
    <w:rsid w:val="00D85543"/>
    <w:rsid w:val="00D85F70"/>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014C"/>
    <w:rsid w:val="00DA169D"/>
    <w:rsid w:val="00DA16B1"/>
    <w:rsid w:val="00DA1809"/>
    <w:rsid w:val="00DA184F"/>
    <w:rsid w:val="00DA1974"/>
    <w:rsid w:val="00DA19B7"/>
    <w:rsid w:val="00DA1FDC"/>
    <w:rsid w:val="00DA2317"/>
    <w:rsid w:val="00DA3466"/>
    <w:rsid w:val="00DA399A"/>
    <w:rsid w:val="00DA496A"/>
    <w:rsid w:val="00DA4EEC"/>
    <w:rsid w:val="00DA5091"/>
    <w:rsid w:val="00DA5499"/>
    <w:rsid w:val="00DA560D"/>
    <w:rsid w:val="00DA6684"/>
    <w:rsid w:val="00DA6A98"/>
    <w:rsid w:val="00DB04D1"/>
    <w:rsid w:val="00DB1AF9"/>
    <w:rsid w:val="00DB2927"/>
    <w:rsid w:val="00DB2D64"/>
    <w:rsid w:val="00DB427D"/>
    <w:rsid w:val="00DB4980"/>
    <w:rsid w:val="00DB5856"/>
    <w:rsid w:val="00DB6BBF"/>
    <w:rsid w:val="00DB7051"/>
    <w:rsid w:val="00DB72A3"/>
    <w:rsid w:val="00DB7E15"/>
    <w:rsid w:val="00DC0148"/>
    <w:rsid w:val="00DC07BE"/>
    <w:rsid w:val="00DC145C"/>
    <w:rsid w:val="00DC1B8A"/>
    <w:rsid w:val="00DC1E72"/>
    <w:rsid w:val="00DC25DB"/>
    <w:rsid w:val="00DC32DD"/>
    <w:rsid w:val="00DC36BE"/>
    <w:rsid w:val="00DC3CF0"/>
    <w:rsid w:val="00DC4BC2"/>
    <w:rsid w:val="00DC505E"/>
    <w:rsid w:val="00DC7064"/>
    <w:rsid w:val="00DD0929"/>
    <w:rsid w:val="00DD0A95"/>
    <w:rsid w:val="00DD1212"/>
    <w:rsid w:val="00DD1BF4"/>
    <w:rsid w:val="00DD1CB0"/>
    <w:rsid w:val="00DD337A"/>
    <w:rsid w:val="00DD33F3"/>
    <w:rsid w:val="00DD413F"/>
    <w:rsid w:val="00DD43BE"/>
    <w:rsid w:val="00DD6631"/>
    <w:rsid w:val="00DD6E68"/>
    <w:rsid w:val="00DE0089"/>
    <w:rsid w:val="00DE13B2"/>
    <w:rsid w:val="00DE1A19"/>
    <w:rsid w:val="00DE2C60"/>
    <w:rsid w:val="00DE4137"/>
    <w:rsid w:val="00DE5141"/>
    <w:rsid w:val="00DE595D"/>
    <w:rsid w:val="00DE5B37"/>
    <w:rsid w:val="00DE689F"/>
    <w:rsid w:val="00DE6A96"/>
    <w:rsid w:val="00DE6B29"/>
    <w:rsid w:val="00DE6F21"/>
    <w:rsid w:val="00DF002F"/>
    <w:rsid w:val="00DF014C"/>
    <w:rsid w:val="00DF032F"/>
    <w:rsid w:val="00DF037B"/>
    <w:rsid w:val="00DF1398"/>
    <w:rsid w:val="00DF1E18"/>
    <w:rsid w:val="00DF2E41"/>
    <w:rsid w:val="00DF308B"/>
    <w:rsid w:val="00DF397F"/>
    <w:rsid w:val="00DF4192"/>
    <w:rsid w:val="00DF538A"/>
    <w:rsid w:val="00DF555F"/>
    <w:rsid w:val="00DF57B2"/>
    <w:rsid w:val="00DF6041"/>
    <w:rsid w:val="00DF62A9"/>
    <w:rsid w:val="00DF6683"/>
    <w:rsid w:val="00DF7CA8"/>
    <w:rsid w:val="00E002E2"/>
    <w:rsid w:val="00E00866"/>
    <w:rsid w:val="00E02F2D"/>
    <w:rsid w:val="00E03498"/>
    <w:rsid w:val="00E035C0"/>
    <w:rsid w:val="00E0365E"/>
    <w:rsid w:val="00E0575B"/>
    <w:rsid w:val="00E058F4"/>
    <w:rsid w:val="00E05AE0"/>
    <w:rsid w:val="00E066B4"/>
    <w:rsid w:val="00E10A49"/>
    <w:rsid w:val="00E1165B"/>
    <w:rsid w:val="00E117C1"/>
    <w:rsid w:val="00E11F0D"/>
    <w:rsid w:val="00E1223E"/>
    <w:rsid w:val="00E122EC"/>
    <w:rsid w:val="00E12D18"/>
    <w:rsid w:val="00E13D29"/>
    <w:rsid w:val="00E13FCD"/>
    <w:rsid w:val="00E146C1"/>
    <w:rsid w:val="00E15BCB"/>
    <w:rsid w:val="00E1662A"/>
    <w:rsid w:val="00E168BB"/>
    <w:rsid w:val="00E16E14"/>
    <w:rsid w:val="00E17F61"/>
    <w:rsid w:val="00E2062B"/>
    <w:rsid w:val="00E20C56"/>
    <w:rsid w:val="00E22030"/>
    <w:rsid w:val="00E2244B"/>
    <w:rsid w:val="00E22DD2"/>
    <w:rsid w:val="00E24253"/>
    <w:rsid w:val="00E25BF0"/>
    <w:rsid w:val="00E267DA"/>
    <w:rsid w:val="00E277DF"/>
    <w:rsid w:val="00E301A2"/>
    <w:rsid w:val="00E30549"/>
    <w:rsid w:val="00E31042"/>
    <w:rsid w:val="00E31613"/>
    <w:rsid w:val="00E319A0"/>
    <w:rsid w:val="00E31C7E"/>
    <w:rsid w:val="00E32439"/>
    <w:rsid w:val="00E3270F"/>
    <w:rsid w:val="00E3281F"/>
    <w:rsid w:val="00E32A66"/>
    <w:rsid w:val="00E331E3"/>
    <w:rsid w:val="00E33F22"/>
    <w:rsid w:val="00E3498C"/>
    <w:rsid w:val="00E34A6A"/>
    <w:rsid w:val="00E353DF"/>
    <w:rsid w:val="00E35BC8"/>
    <w:rsid w:val="00E36D92"/>
    <w:rsid w:val="00E371A1"/>
    <w:rsid w:val="00E3747E"/>
    <w:rsid w:val="00E37956"/>
    <w:rsid w:val="00E37D00"/>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59D1"/>
    <w:rsid w:val="00E46227"/>
    <w:rsid w:val="00E46793"/>
    <w:rsid w:val="00E46A32"/>
    <w:rsid w:val="00E47115"/>
    <w:rsid w:val="00E47DC8"/>
    <w:rsid w:val="00E47EB8"/>
    <w:rsid w:val="00E500F1"/>
    <w:rsid w:val="00E5074C"/>
    <w:rsid w:val="00E527AE"/>
    <w:rsid w:val="00E536DE"/>
    <w:rsid w:val="00E5489B"/>
    <w:rsid w:val="00E55EB6"/>
    <w:rsid w:val="00E5692B"/>
    <w:rsid w:val="00E60BFB"/>
    <w:rsid w:val="00E60FE4"/>
    <w:rsid w:val="00E6103F"/>
    <w:rsid w:val="00E6131E"/>
    <w:rsid w:val="00E61636"/>
    <w:rsid w:val="00E62744"/>
    <w:rsid w:val="00E62AE8"/>
    <w:rsid w:val="00E62E66"/>
    <w:rsid w:val="00E63531"/>
    <w:rsid w:val="00E636D1"/>
    <w:rsid w:val="00E6491E"/>
    <w:rsid w:val="00E649BE"/>
    <w:rsid w:val="00E64BCD"/>
    <w:rsid w:val="00E65486"/>
    <w:rsid w:val="00E6553F"/>
    <w:rsid w:val="00E65D17"/>
    <w:rsid w:val="00E66C5A"/>
    <w:rsid w:val="00E670A2"/>
    <w:rsid w:val="00E670F5"/>
    <w:rsid w:val="00E67ECF"/>
    <w:rsid w:val="00E67F3C"/>
    <w:rsid w:val="00E71077"/>
    <w:rsid w:val="00E7178D"/>
    <w:rsid w:val="00E732C8"/>
    <w:rsid w:val="00E732FE"/>
    <w:rsid w:val="00E736DE"/>
    <w:rsid w:val="00E737C2"/>
    <w:rsid w:val="00E73E67"/>
    <w:rsid w:val="00E742F1"/>
    <w:rsid w:val="00E74F1B"/>
    <w:rsid w:val="00E75475"/>
    <w:rsid w:val="00E76B03"/>
    <w:rsid w:val="00E76F19"/>
    <w:rsid w:val="00E77C6D"/>
    <w:rsid w:val="00E77CF5"/>
    <w:rsid w:val="00E8176E"/>
    <w:rsid w:val="00E820E6"/>
    <w:rsid w:val="00E827A3"/>
    <w:rsid w:val="00E82AB5"/>
    <w:rsid w:val="00E83EF1"/>
    <w:rsid w:val="00E84A9C"/>
    <w:rsid w:val="00E855BC"/>
    <w:rsid w:val="00E85988"/>
    <w:rsid w:val="00E8619B"/>
    <w:rsid w:val="00E86454"/>
    <w:rsid w:val="00E86BEC"/>
    <w:rsid w:val="00E90BA9"/>
    <w:rsid w:val="00E90C1B"/>
    <w:rsid w:val="00E9139A"/>
    <w:rsid w:val="00E9256B"/>
    <w:rsid w:val="00E935E2"/>
    <w:rsid w:val="00E93A32"/>
    <w:rsid w:val="00E94701"/>
    <w:rsid w:val="00E9520A"/>
    <w:rsid w:val="00E953F4"/>
    <w:rsid w:val="00E95DA7"/>
    <w:rsid w:val="00E96A77"/>
    <w:rsid w:val="00E974DA"/>
    <w:rsid w:val="00E97835"/>
    <w:rsid w:val="00E97FED"/>
    <w:rsid w:val="00EA0292"/>
    <w:rsid w:val="00EA057D"/>
    <w:rsid w:val="00EA103A"/>
    <w:rsid w:val="00EA12CA"/>
    <w:rsid w:val="00EA3493"/>
    <w:rsid w:val="00EA39BE"/>
    <w:rsid w:val="00EA4AFE"/>
    <w:rsid w:val="00EA4B91"/>
    <w:rsid w:val="00EA5835"/>
    <w:rsid w:val="00EA5AC6"/>
    <w:rsid w:val="00EA620A"/>
    <w:rsid w:val="00EA6881"/>
    <w:rsid w:val="00EA7F14"/>
    <w:rsid w:val="00EB01C2"/>
    <w:rsid w:val="00EB0543"/>
    <w:rsid w:val="00EB092C"/>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2F72"/>
    <w:rsid w:val="00EC30D4"/>
    <w:rsid w:val="00EC4801"/>
    <w:rsid w:val="00EC4B66"/>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556A"/>
    <w:rsid w:val="00ED608C"/>
    <w:rsid w:val="00EE00EA"/>
    <w:rsid w:val="00EE0578"/>
    <w:rsid w:val="00EE121F"/>
    <w:rsid w:val="00EE1EB3"/>
    <w:rsid w:val="00EE2520"/>
    <w:rsid w:val="00EE2877"/>
    <w:rsid w:val="00EE32E3"/>
    <w:rsid w:val="00EE395B"/>
    <w:rsid w:val="00EE41C2"/>
    <w:rsid w:val="00EE5F37"/>
    <w:rsid w:val="00EE6478"/>
    <w:rsid w:val="00EE6583"/>
    <w:rsid w:val="00EE6687"/>
    <w:rsid w:val="00EF0A52"/>
    <w:rsid w:val="00EF0E42"/>
    <w:rsid w:val="00EF1EE8"/>
    <w:rsid w:val="00EF22CE"/>
    <w:rsid w:val="00EF2B2A"/>
    <w:rsid w:val="00EF2BED"/>
    <w:rsid w:val="00EF36B7"/>
    <w:rsid w:val="00EF3A19"/>
    <w:rsid w:val="00EF5D90"/>
    <w:rsid w:val="00EF651E"/>
    <w:rsid w:val="00EF6B82"/>
    <w:rsid w:val="00EF70D4"/>
    <w:rsid w:val="00F00237"/>
    <w:rsid w:val="00F01507"/>
    <w:rsid w:val="00F0180E"/>
    <w:rsid w:val="00F01AA2"/>
    <w:rsid w:val="00F01E75"/>
    <w:rsid w:val="00F02AAF"/>
    <w:rsid w:val="00F02DB0"/>
    <w:rsid w:val="00F0309A"/>
    <w:rsid w:val="00F03B05"/>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D8F"/>
    <w:rsid w:val="00F22E3E"/>
    <w:rsid w:val="00F230CC"/>
    <w:rsid w:val="00F235BC"/>
    <w:rsid w:val="00F24B28"/>
    <w:rsid w:val="00F25834"/>
    <w:rsid w:val="00F25D13"/>
    <w:rsid w:val="00F2606C"/>
    <w:rsid w:val="00F263FF"/>
    <w:rsid w:val="00F26A33"/>
    <w:rsid w:val="00F27C34"/>
    <w:rsid w:val="00F27FC5"/>
    <w:rsid w:val="00F3002A"/>
    <w:rsid w:val="00F30CBA"/>
    <w:rsid w:val="00F3198D"/>
    <w:rsid w:val="00F319DB"/>
    <w:rsid w:val="00F31EF8"/>
    <w:rsid w:val="00F32279"/>
    <w:rsid w:val="00F32B5D"/>
    <w:rsid w:val="00F32DD9"/>
    <w:rsid w:val="00F32F5F"/>
    <w:rsid w:val="00F33601"/>
    <w:rsid w:val="00F3495E"/>
    <w:rsid w:val="00F34B5B"/>
    <w:rsid w:val="00F355E0"/>
    <w:rsid w:val="00F3598D"/>
    <w:rsid w:val="00F369DD"/>
    <w:rsid w:val="00F36D04"/>
    <w:rsid w:val="00F374AC"/>
    <w:rsid w:val="00F40439"/>
    <w:rsid w:val="00F41559"/>
    <w:rsid w:val="00F43B21"/>
    <w:rsid w:val="00F43EA8"/>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32E8"/>
    <w:rsid w:val="00F53461"/>
    <w:rsid w:val="00F53A94"/>
    <w:rsid w:val="00F54041"/>
    <w:rsid w:val="00F543F0"/>
    <w:rsid w:val="00F54A7F"/>
    <w:rsid w:val="00F54ABB"/>
    <w:rsid w:val="00F54B34"/>
    <w:rsid w:val="00F55A2E"/>
    <w:rsid w:val="00F55BD3"/>
    <w:rsid w:val="00F55D85"/>
    <w:rsid w:val="00F60581"/>
    <w:rsid w:val="00F612C6"/>
    <w:rsid w:val="00F61469"/>
    <w:rsid w:val="00F61C62"/>
    <w:rsid w:val="00F61D22"/>
    <w:rsid w:val="00F6258B"/>
    <w:rsid w:val="00F63793"/>
    <w:rsid w:val="00F639B1"/>
    <w:rsid w:val="00F63A0A"/>
    <w:rsid w:val="00F646C1"/>
    <w:rsid w:val="00F6498C"/>
    <w:rsid w:val="00F655ED"/>
    <w:rsid w:val="00F66423"/>
    <w:rsid w:val="00F66D9E"/>
    <w:rsid w:val="00F67E75"/>
    <w:rsid w:val="00F67F4B"/>
    <w:rsid w:val="00F7068E"/>
    <w:rsid w:val="00F716D5"/>
    <w:rsid w:val="00F728F7"/>
    <w:rsid w:val="00F73729"/>
    <w:rsid w:val="00F73D6E"/>
    <w:rsid w:val="00F73EBE"/>
    <w:rsid w:val="00F7400C"/>
    <w:rsid w:val="00F74630"/>
    <w:rsid w:val="00F74FD8"/>
    <w:rsid w:val="00F75896"/>
    <w:rsid w:val="00F759DF"/>
    <w:rsid w:val="00F75A82"/>
    <w:rsid w:val="00F76227"/>
    <w:rsid w:val="00F770B4"/>
    <w:rsid w:val="00F805ED"/>
    <w:rsid w:val="00F82E02"/>
    <w:rsid w:val="00F82E6D"/>
    <w:rsid w:val="00F830FA"/>
    <w:rsid w:val="00F83BAE"/>
    <w:rsid w:val="00F8416E"/>
    <w:rsid w:val="00F846A7"/>
    <w:rsid w:val="00F847F3"/>
    <w:rsid w:val="00F85818"/>
    <w:rsid w:val="00F866F2"/>
    <w:rsid w:val="00F91092"/>
    <w:rsid w:val="00F91E66"/>
    <w:rsid w:val="00F92075"/>
    <w:rsid w:val="00F92D86"/>
    <w:rsid w:val="00F95335"/>
    <w:rsid w:val="00F953EC"/>
    <w:rsid w:val="00F95D85"/>
    <w:rsid w:val="00F9670B"/>
    <w:rsid w:val="00F96E99"/>
    <w:rsid w:val="00F975A0"/>
    <w:rsid w:val="00F97790"/>
    <w:rsid w:val="00F97A63"/>
    <w:rsid w:val="00F97F29"/>
    <w:rsid w:val="00FA055D"/>
    <w:rsid w:val="00FA14ED"/>
    <w:rsid w:val="00FA19A8"/>
    <w:rsid w:val="00FA2FD4"/>
    <w:rsid w:val="00FA3559"/>
    <w:rsid w:val="00FA3A11"/>
    <w:rsid w:val="00FA3A84"/>
    <w:rsid w:val="00FA3FCB"/>
    <w:rsid w:val="00FA47B4"/>
    <w:rsid w:val="00FA4922"/>
    <w:rsid w:val="00FA5223"/>
    <w:rsid w:val="00FA5D8E"/>
    <w:rsid w:val="00FA6409"/>
    <w:rsid w:val="00FA72C5"/>
    <w:rsid w:val="00FB056A"/>
    <w:rsid w:val="00FB0B8B"/>
    <w:rsid w:val="00FB12B1"/>
    <w:rsid w:val="00FB294A"/>
    <w:rsid w:val="00FB382C"/>
    <w:rsid w:val="00FB38A3"/>
    <w:rsid w:val="00FB6EBC"/>
    <w:rsid w:val="00FB72C2"/>
    <w:rsid w:val="00FB7530"/>
    <w:rsid w:val="00FC0E77"/>
    <w:rsid w:val="00FC0ECE"/>
    <w:rsid w:val="00FC1A12"/>
    <w:rsid w:val="00FC28A9"/>
    <w:rsid w:val="00FC2B8E"/>
    <w:rsid w:val="00FC2EBD"/>
    <w:rsid w:val="00FC4448"/>
    <w:rsid w:val="00FC62F8"/>
    <w:rsid w:val="00FC6566"/>
    <w:rsid w:val="00FC6F44"/>
    <w:rsid w:val="00FC77A9"/>
    <w:rsid w:val="00FD02EF"/>
    <w:rsid w:val="00FD0651"/>
    <w:rsid w:val="00FD1302"/>
    <w:rsid w:val="00FD1669"/>
    <w:rsid w:val="00FD1F02"/>
    <w:rsid w:val="00FD218E"/>
    <w:rsid w:val="00FD28B3"/>
    <w:rsid w:val="00FD3A8F"/>
    <w:rsid w:val="00FD451B"/>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2D"/>
    <w:rsid w:val="00FE464E"/>
    <w:rsid w:val="00FE4851"/>
    <w:rsid w:val="00FE4D05"/>
    <w:rsid w:val="00FE57C2"/>
    <w:rsid w:val="00FE58F4"/>
    <w:rsid w:val="00FE758D"/>
    <w:rsid w:val="00FF0895"/>
    <w:rsid w:val="00FF0CD9"/>
    <w:rsid w:val="00FF0D12"/>
    <w:rsid w:val="00FF0F7C"/>
    <w:rsid w:val="00FF1DFA"/>
    <w:rsid w:val="00FF2B1E"/>
    <w:rsid w:val="00FF40FE"/>
    <w:rsid w:val="00FF48BC"/>
    <w:rsid w:val="00FF4BC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43040"/>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3430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3040"/>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10707359">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3928597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363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A4203-6017-4CEF-923E-5D09756FF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3.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4.xml><?xml version="1.0" encoding="utf-8"?>
<ds:datastoreItem xmlns:ds="http://schemas.openxmlformats.org/officeDocument/2006/customXml" ds:itemID="{25DD6B60-59A3-4682-9623-0C26E9924E0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EF8BC0B-77C2-4106-B243-44337F411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1805</Words>
  <Characters>10293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Rate matching design for polar codes</vt:lpstr>
    </vt:vector>
  </TitlesOfParts>
  <LinksUpToDate>false</LinksUpToDate>
  <CharactersWithSpaces>12074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Rate matching design for polar codes</dc:title>
  <dc:subject/>
  <dc:creator/>
  <cp:keywords/>
  <cp:lastModifiedBy/>
  <cp:revision>1</cp:revision>
  <dcterms:created xsi:type="dcterms:W3CDTF">2017-02-01T22:56:00Z</dcterms:created>
  <dcterms:modified xsi:type="dcterms:W3CDTF">2017-05-05T20:35:00Z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y fmtid="{D5CDD505-2E9C-101B-9397-08002B2CF9AE}" pid="8" name="Order">
    <vt:r8>1263200</vt:r8>
  </property>
  <property fmtid="{D5CDD505-2E9C-101B-9397-08002B2CF9AE}" pid="9" name="TemplateUrl">
    <vt:lpwstr/>
  </property>
  <property fmtid="{D5CDD505-2E9C-101B-9397-08002B2CF9AE}" pid="10" name="_CopySource">
    <vt:lpwstr>http://idccrandd/sites/aai/wifi/shareddocs/Subprojects/5G PHY/Standard Contribution Drafts/RAN1-84bis/R1-162927 Design Considerations on Channel Coding with Very Large Blocklength.docx</vt:lpwstr>
  </property>
  <property fmtid="{D5CDD505-2E9C-101B-9397-08002B2CF9AE}" pid="11" name="xd_ProgID">
    <vt:lpwstr/>
  </property>
</Properties>
</file>